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F8" w:rsidRDefault="001F3CF8" w:rsidP="000B3331">
      <w:pPr>
        <w:pStyle w:val="Heading1"/>
        <w:jc w:val="center"/>
      </w:pPr>
      <w:r>
        <w:t>IRISH DRAUGHTS ASSOCIATION</w:t>
      </w:r>
      <w:r w:rsidR="000B3331">
        <w:t xml:space="preserve">  </w:t>
      </w:r>
      <w:r w:rsidR="000B3331">
        <w:tab/>
      </w:r>
      <w:r w:rsidR="000B3331">
        <w:tab/>
        <w:t>July 2014, issue 2.</w:t>
      </w:r>
    </w:p>
    <w:p w:rsidR="001F3CF8" w:rsidRPr="000B3331" w:rsidRDefault="001F3CF8" w:rsidP="001F3CF8">
      <w:pPr>
        <w:rPr>
          <w:sz w:val="24"/>
          <w:szCs w:val="24"/>
        </w:rPr>
      </w:pPr>
      <w:proofErr w:type="gramStart"/>
      <w:r w:rsidRPr="000B3331">
        <w:rPr>
          <w:sz w:val="24"/>
          <w:szCs w:val="24"/>
        </w:rPr>
        <w:t>PRESIDENT :</w:t>
      </w:r>
      <w:proofErr w:type="gramEnd"/>
      <w:r w:rsidRPr="000B3331">
        <w:rPr>
          <w:sz w:val="24"/>
          <w:szCs w:val="24"/>
        </w:rPr>
        <w:t xml:space="preserve">   </w:t>
      </w:r>
      <w:r w:rsidR="000B3331">
        <w:rPr>
          <w:sz w:val="24"/>
          <w:szCs w:val="24"/>
        </w:rPr>
        <w:tab/>
        <w:t xml:space="preserve">    </w:t>
      </w:r>
      <w:r w:rsidRPr="000B3331">
        <w:rPr>
          <w:sz w:val="24"/>
          <w:szCs w:val="24"/>
        </w:rPr>
        <w:t xml:space="preserve">CHAIRMAN : </w:t>
      </w:r>
      <w:r w:rsidR="000B3331">
        <w:rPr>
          <w:sz w:val="24"/>
          <w:szCs w:val="24"/>
        </w:rPr>
        <w:t xml:space="preserve">   </w:t>
      </w:r>
      <w:r w:rsidRPr="000B3331">
        <w:rPr>
          <w:sz w:val="24"/>
          <w:szCs w:val="24"/>
        </w:rPr>
        <w:t xml:space="preserve">TREASURER:  </w:t>
      </w:r>
      <w:r w:rsidR="000B3331">
        <w:rPr>
          <w:sz w:val="24"/>
          <w:szCs w:val="24"/>
        </w:rPr>
        <w:t xml:space="preserve">   </w:t>
      </w:r>
      <w:proofErr w:type="spellStart"/>
      <w:r w:rsidRPr="000B3331">
        <w:rPr>
          <w:sz w:val="24"/>
          <w:szCs w:val="24"/>
        </w:rPr>
        <w:t>Ass.TREASURER</w:t>
      </w:r>
      <w:proofErr w:type="spellEnd"/>
      <w:r w:rsidRPr="000B3331">
        <w:rPr>
          <w:sz w:val="24"/>
          <w:szCs w:val="24"/>
        </w:rPr>
        <w:t xml:space="preserve"> : SECRETARY :  </w:t>
      </w:r>
      <w:r w:rsidR="000B3331">
        <w:rPr>
          <w:sz w:val="24"/>
          <w:szCs w:val="24"/>
        </w:rPr>
        <w:t xml:space="preserve">             </w:t>
      </w:r>
      <w:r w:rsidRPr="000B3331">
        <w:rPr>
          <w:sz w:val="24"/>
          <w:szCs w:val="24"/>
        </w:rPr>
        <w:t xml:space="preserve">  P.R.O.</w:t>
      </w:r>
    </w:p>
    <w:p w:rsidR="003A2494" w:rsidRDefault="001F3CF8" w:rsidP="001F3CF8">
      <w:r>
        <w:t xml:space="preserve">Myles </w:t>
      </w:r>
      <w:proofErr w:type="spellStart"/>
      <w:r>
        <w:t>Hannigan</w:t>
      </w:r>
      <w:proofErr w:type="spellEnd"/>
      <w:r>
        <w:t xml:space="preserve">,    Joe McGuire,    Bill Dobbins,        Liam Doyle,            Sean Philips, </w:t>
      </w:r>
      <w:r w:rsidR="00EF052E">
        <w:t xml:space="preserve">            </w:t>
      </w:r>
      <w:r>
        <w:t xml:space="preserve">Gerald Callaghan,   </w:t>
      </w:r>
    </w:p>
    <w:p w:rsidR="001F3CF8" w:rsidRDefault="001F3CF8" w:rsidP="001F3CF8">
      <w:r>
        <w:tab/>
      </w:r>
      <w:r>
        <w:tab/>
      </w:r>
      <w:r>
        <w:tab/>
      </w:r>
      <w:r>
        <w:tab/>
      </w:r>
      <w:r>
        <w:tab/>
      </w:r>
      <w:r>
        <w:tab/>
      </w:r>
      <w:r>
        <w:tab/>
      </w:r>
      <w:r>
        <w:tab/>
      </w:r>
      <w:r>
        <w:tab/>
      </w:r>
      <w:r>
        <w:tab/>
      </w:r>
      <w:r w:rsidR="00EF052E">
        <w:tab/>
      </w:r>
      <w:r>
        <w:t xml:space="preserve"> Tommy Canning.</w:t>
      </w:r>
    </w:p>
    <w:p w:rsidR="003A2494" w:rsidRDefault="003A2494" w:rsidP="001F3CF8"/>
    <w:p w:rsidR="003A2494" w:rsidRDefault="003A2494" w:rsidP="001F3CF8">
      <w:r>
        <w:t xml:space="preserve">At the 2013 A.G.M   held </w:t>
      </w:r>
      <w:proofErr w:type="gramStart"/>
      <w:r>
        <w:t>at  the</w:t>
      </w:r>
      <w:proofErr w:type="gramEnd"/>
      <w:r>
        <w:t xml:space="preserve"> All Ireland in Limerick at the end of October,  a letter was read by Bill Dobbins on behalf of outgoing president  Mr Brendan Murray.  Brendan expressed a wish to retire from the position of president of the I.D.A.   This was received with both regret and an understanding of the overwhelming work and understanding </w:t>
      </w:r>
      <w:r w:rsidR="00EF052E">
        <w:t xml:space="preserve">  </w:t>
      </w:r>
      <w:r>
        <w:t xml:space="preserve">that Brendan had brought to the position and indeed the game </w:t>
      </w:r>
      <w:proofErr w:type="gramStart"/>
      <w:r>
        <w:t>itself</w:t>
      </w:r>
      <w:proofErr w:type="gramEnd"/>
      <w:r>
        <w:t>.</w:t>
      </w:r>
      <w:r w:rsidR="00EF052E">
        <w:t xml:space="preserve"> On behalf of all the members we wish </w:t>
      </w:r>
      <w:proofErr w:type="gramStart"/>
      <w:r w:rsidR="00EF052E">
        <w:t>Brendan  well</w:t>
      </w:r>
      <w:proofErr w:type="gramEnd"/>
      <w:r w:rsidR="00EF052E">
        <w:t xml:space="preserve"> on his retirement and hope to see him at the All Ireland to be held in Dublin at October 2014.</w:t>
      </w:r>
    </w:p>
    <w:p w:rsidR="00EF052E" w:rsidRDefault="00EF052E" w:rsidP="001F3CF8"/>
    <w:p w:rsidR="00EF052E" w:rsidRPr="00AE2EBF" w:rsidRDefault="00EF052E" w:rsidP="00EF052E">
      <w:pPr>
        <w:ind w:left="4320"/>
        <w:rPr>
          <w:b/>
          <w:sz w:val="28"/>
          <w:szCs w:val="28"/>
        </w:rPr>
      </w:pPr>
      <w:r w:rsidRPr="00AE2EBF">
        <w:rPr>
          <w:b/>
          <w:sz w:val="28"/>
          <w:szCs w:val="28"/>
        </w:rPr>
        <w:t xml:space="preserve">Calendar of </w:t>
      </w:r>
      <w:proofErr w:type="gramStart"/>
      <w:r w:rsidRPr="00AE2EBF">
        <w:rPr>
          <w:b/>
          <w:sz w:val="28"/>
          <w:szCs w:val="28"/>
        </w:rPr>
        <w:t>Events</w:t>
      </w:r>
      <w:r w:rsidR="00AE2EBF">
        <w:rPr>
          <w:b/>
          <w:sz w:val="28"/>
          <w:szCs w:val="28"/>
        </w:rPr>
        <w:t xml:space="preserve"> :</w:t>
      </w:r>
      <w:proofErr w:type="gramEnd"/>
    </w:p>
    <w:p w:rsidR="00EF052E" w:rsidRDefault="00EF052E" w:rsidP="000B3331">
      <w:pPr>
        <w:ind w:left="2880"/>
      </w:pPr>
      <w:proofErr w:type="gramStart"/>
      <w:r>
        <w:t>Lancashire  V</w:t>
      </w:r>
      <w:proofErr w:type="gramEnd"/>
      <w:r>
        <w:t xml:space="preserve">  South Wales , @ </w:t>
      </w:r>
      <w:proofErr w:type="spellStart"/>
      <w:r>
        <w:t>Knighton</w:t>
      </w:r>
      <w:proofErr w:type="spellEnd"/>
      <w:r>
        <w:t xml:space="preserve">   9</w:t>
      </w:r>
      <w:r w:rsidRPr="00EF052E">
        <w:rPr>
          <w:vertAlign w:val="superscript"/>
        </w:rPr>
        <w:t>th</w:t>
      </w:r>
      <w:r>
        <w:t xml:space="preserve"> August.</w:t>
      </w:r>
    </w:p>
    <w:p w:rsidR="00EF052E" w:rsidRDefault="00EF052E" w:rsidP="000B3331">
      <w:pPr>
        <w:ind w:left="2880"/>
      </w:pPr>
      <w:r>
        <w:t xml:space="preserve">Northern Ireland Open 2014 @ </w:t>
      </w:r>
      <w:proofErr w:type="spellStart"/>
      <w:r>
        <w:t>Cookstown</w:t>
      </w:r>
      <w:proofErr w:type="spellEnd"/>
      <w:r>
        <w:t xml:space="preserve"> </w:t>
      </w:r>
      <w:proofErr w:type="gramStart"/>
      <w:r>
        <w:t>4</w:t>
      </w:r>
      <w:r w:rsidRPr="00EF052E">
        <w:rPr>
          <w:vertAlign w:val="superscript"/>
        </w:rPr>
        <w:t>th</w:t>
      </w:r>
      <w:r>
        <w:t xml:space="preserve">  to</w:t>
      </w:r>
      <w:proofErr w:type="gramEnd"/>
      <w:r>
        <w:t xml:space="preserve"> 6</w:t>
      </w:r>
      <w:r w:rsidRPr="00EF052E">
        <w:rPr>
          <w:vertAlign w:val="superscript"/>
        </w:rPr>
        <w:t>th</w:t>
      </w:r>
      <w:r>
        <w:t xml:space="preserve">  September.</w:t>
      </w:r>
    </w:p>
    <w:p w:rsidR="00EF052E" w:rsidRDefault="00EF052E" w:rsidP="000B3331">
      <w:pPr>
        <w:ind w:left="2880"/>
      </w:pPr>
      <w:r>
        <w:t xml:space="preserve">Welsh Open 2014 </w:t>
      </w:r>
      <w:proofErr w:type="spellStart"/>
      <w:r>
        <w:t>Knighton</w:t>
      </w:r>
      <w:proofErr w:type="spellEnd"/>
      <w:r>
        <w:t xml:space="preserve"> 20/21 September.</w:t>
      </w:r>
    </w:p>
    <w:p w:rsidR="00EF052E" w:rsidRDefault="00EF052E" w:rsidP="000B3331">
      <w:pPr>
        <w:ind w:left="2880"/>
      </w:pPr>
      <w:proofErr w:type="gramStart"/>
      <w:r>
        <w:t>Czech Open 2014 Prague 4/5 October.</w:t>
      </w:r>
      <w:proofErr w:type="gramEnd"/>
    </w:p>
    <w:p w:rsidR="00EF052E" w:rsidRDefault="00EF052E" w:rsidP="000B3331">
      <w:pPr>
        <w:ind w:left="2880"/>
      </w:pPr>
      <w:r>
        <w:t xml:space="preserve">German Open 2014 </w:t>
      </w:r>
      <w:proofErr w:type="spellStart"/>
      <w:r>
        <w:t>Korbach</w:t>
      </w:r>
      <w:proofErr w:type="spellEnd"/>
      <w:r>
        <w:t>, 11/12 October.</w:t>
      </w:r>
    </w:p>
    <w:p w:rsidR="00EF052E" w:rsidRDefault="00EF052E" w:rsidP="000B3331">
      <w:pPr>
        <w:ind w:left="2880"/>
      </w:pPr>
      <w:r>
        <w:t>Irish Open2014 Dublin, 25 to 27</w:t>
      </w:r>
      <w:r w:rsidRPr="00EF052E">
        <w:rPr>
          <w:vertAlign w:val="superscript"/>
        </w:rPr>
        <w:t>th</w:t>
      </w:r>
      <w:r>
        <w:t xml:space="preserve"> October.</w:t>
      </w:r>
    </w:p>
    <w:p w:rsidR="00EF052E" w:rsidRDefault="00EF052E" w:rsidP="000B3331">
      <w:pPr>
        <w:ind w:left="2880"/>
      </w:pPr>
      <w:r>
        <w:t xml:space="preserve">3- </w:t>
      </w:r>
      <w:proofErr w:type="gramStart"/>
      <w:r>
        <w:t>move</w:t>
      </w:r>
      <w:proofErr w:type="gramEnd"/>
      <w:r>
        <w:t xml:space="preserve"> Qualifiers 2014 Louisville, KY, 13 -16 November.</w:t>
      </w:r>
    </w:p>
    <w:p w:rsidR="00AE2EBF" w:rsidRDefault="00AE2EBF" w:rsidP="000B3331">
      <w:pPr>
        <w:ind w:left="2880"/>
      </w:pPr>
    </w:p>
    <w:p w:rsidR="00AE2EBF" w:rsidRPr="00AE2EBF" w:rsidRDefault="00AE2EBF" w:rsidP="000B3331">
      <w:pPr>
        <w:ind w:left="2880"/>
        <w:rPr>
          <w:b/>
          <w:sz w:val="28"/>
          <w:szCs w:val="28"/>
        </w:rPr>
      </w:pPr>
      <w:r w:rsidRPr="00AE2EBF">
        <w:rPr>
          <w:b/>
          <w:sz w:val="28"/>
          <w:szCs w:val="28"/>
        </w:rPr>
        <w:t>“Acknowledgements”</w:t>
      </w:r>
    </w:p>
    <w:p w:rsidR="00AE2EBF" w:rsidRPr="00AE2EBF" w:rsidRDefault="00AE2EBF" w:rsidP="00AE2EBF">
      <w:pPr>
        <w:rPr>
          <w:i/>
        </w:rPr>
      </w:pPr>
      <w:r w:rsidRPr="00AE2EBF">
        <w:rPr>
          <w:i/>
        </w:rPr>
        <w:t xml:space="preserve">The Irish draughts Association and all its </w:t>
      </w:r>
      <w:proofErr w:type="gramStart"/>
      <w:r w:rsidRPr="00AE2EBF">
        <w:rPr>
          <w:i/>
        </w:rPr>
        <w:t>members  were</w:t>
      </w:r>
      <w:proofErr w:type="gramEnd"/>
      <w:r w:rsidRPr="00AE2EBF">
        <w:rPr>
          <w:i/>
        </w:rPr>
        <w:t xml:space="preserve">  saddened by the passing of Charlie  Devlin, </w:t>
      </w:r>
      <w:proofErr w:type="spellStart"/>
      <w:r w:rsidRPr="00AE2EBF">
        <w:rPr>
          <w:i/>
        </w:rPr>
        <w:t>Letterkenny</w:t>
      </w:r>
      <w:proofErr w:type="spellEnd"/>
      <w:r w:rsidRPr="00AE2EBF">
        <w:rPr>
          <w:i/>
        </w:rPr>
        <w:t xml:space="preserve">. Co </w:t>
      </w:r>
      <w:proofErr w:type="gramStart"/>
      <w:r w:rsidRPr="00AE2EBF">
        <w:rPr>
          <w:i/>
        </w:rPr>
        <w:t>Donegal  and</w:t>
      </w:r>
      <w:proofErr w:type="gramEnd"/>
      <w:r w:rsidRPr="00AE2EBF">
        <w:rPr>
          <w:i/>
        </w:rPr>
        <w:t xml:space="preserve">  Davy Donnell.  </w:t>
      </w:r>
      <w:proofErr w:type="gramStart"/>
      <w:r w:rsidRPr="00AE2EBF">
        <w:rPr>
          <w:i/>
        </w:rPr>
        <w:t>Co Tyrone.</w:t>
      </w:r>
      <w:proofErr w:type="gramEnd"/>
      <w:r w:rsidRPr="00AE2EBF">
        <w:rPr>
          <w:i/>
        </w:rPr>
        <w:t xml:space="preserve">  Both men were staunch supporters of the game over the decades and our sympathies are extended to </w:t>
      </w:r>
      <w:r>
        <w:rPr>
          <w:i/>
        </w:rPr>
        <w:t xml:space="preserve">the </w:t>
      </w:r>
      <w:proofErr w:type="gramStart"/>
      <w:r>
        <w:rPr>
          <w:i/>
        </w:rPr>
        <w:t xml:space="preserve">respective  </w:t>
      </w:r>
      <w:r w:rsidRPr="00AE2EBF">
        <w:rPr>
          <w:i/>
        </w:rPr>
        <w:t>families</w:t>
      </w:r>
      <w:proofErr w:type="gramEnd"/>
      <w:r w:rsidRPr="00AE2EBF">
        <w:rPr>
          <w:i/>
        </w:rPr>
        <w:t xml:space="preserve"> and wider circle of friends.  </w:t>
      </w:r>
    </w:p>
    <w:p w:rsidR="00DC5AE9" w:rsidRDefault="00DC5AE9" w:rsidP="00EF052E"/>
    <w:p w:rsidR="00DC5AE9" w:rsidRPr="00AE2EBF" w:rsidRDefault="00DC5AE9" w:rsidP="00E06496">
      <w:pPr>
        <w:ind w:left="2160" w:firstLine="720"/>
        <w:rPr>
          <w:b/>
          <w:sz w:val="28"/>
          <w:szCs w:val="28"/>
        </w:rPr>
      </w:pPr>
      <w:proofErr w:type="gramStart"/>
      <w:r w:rsidRPr="00AE2EBF">
        <w:rPr>
          <w:b/>
          <w:sz w:val="28"/>
          <w:szCs w:val="28"/>
        </w:rPr>
        <w:t>Games  Section</w:t>
      </w:r>
      <w:proofErr w:type="gramEnd"/>
      <w:r w:rsidRPr="00AE2EBF">
        <w:rPr>
          <w:b/>
          <w:sz w:val="28"/>
          <w:szCs w:val="28"/>
        </w:rPr>
        <w:t>.........................</w:t>
      </w:r>
    </w:p>
    <w:p w:rsidR="00DC5AE9" w:rsidRDefault="00DC5AE9" w:rsidP="00EF052E"/>
    <w:p w:rsidR="00DC5AE9" w:rsidRDefault="00DC5AE9" w:rsidP="00EF052E">
      <w:proofErr w:type="gramStart"/>
      <w:r>
        <w:t>2013 Irish Open.</w:t>
      </w:r>
      <w:proofErr w:type="gramEnd"/>
      <w:r>
        <w:t xml:space="preserve">    Bill   </w:t>
      </w:r>
      <w:proofErr w:type="gramStart"/>
      <w:r>
        <w:t>Dobbins  (</w:t>
      </w:r>
      <w:proofErr w:type="gramEnd"/>
      <w:r>
        <w:t xml:space="preserve">R)   V   Myles </w:t>
      </w:r>
      <w:proofErr w:type="spellStart"/>
      <w:r>
        <w:t>Hannigan</w:t>
      </w:r>
      <w:proofErr w:type="spellEnd"/>
      <w:r>
        <w:t xml:space="preserve"> (W)</w:t>
      </w:r>
    </w:p>
    <w:p w:rsidR="00DC5AE9" w:rsidRDefault="00DC5AE9" w:rsidP="00EF052E">
      <w:proofErr w:type="spellStart"/>
      <w:proofErr w:type="gramStart"/>
      <w:r>
        <w:t>Tinsleys</w:t>
      </w:r>
      <w:proofErr w:type="spellEnd"/>
      <w:r>
        <w:t xml:space="preserve">  Denny</w:t>
      </w:r>
      <w:proofErr w:type="gramEnd"/>
      <w:r>
        <w:t>.    10-14, 22-17, 11-15, 17-10, 7-14,  (a), 24-19, 15-24,28-19,8-11,25-22,</w:t>
      </w:r>
      <w:r w:rsidR="00D430C1">
        <w:t xml:space="preserve"> 6-10, 22-18, (b) 9-13, 18-9, 5-14, 23-18-14-23,27-18, </w:t>
      </w:r>
      <w:r w:rsidR="004C5216">
        <w:t>2-6 , 18-14, 10-17-21-14,6-10,14-7,3-10, (c) 26-23 to an easy draw for black.</w:t>
      </w:r>
      <w:r w:rsidR="00197764">
        <w:t xml:space="preserve"> (d).</w:t>
      </w:r>
    </w:p>
    <w:p w:rsidR="004C5216" w:rsidRDefault="004C5216" w:rsidP="004C5216">
      <w:pPr>
        <w:pStyle w:val="ListParagraph"/>
        <w:numPr>
          <w:ilvl w:val="0"/>
          <w:numId w:val="1"/>
        </w:numPr>
      </w:pPr>
      <w:r>
        <w:t xml:space="preserve">This Opening is covered in Tommy </w:t>
      </w:r>
      <w:proofErr w:type="spellStart"/>
      <w:r>
        <w:t>Cannings</w:t>
      </w:r>
      <w:proofErr w:type="spellEnd"/>
      <w:r>
        <w:t xml:space="preserve"> compilation and is regarded as one of the </w:t>
      </w:r>
      <w:proofErr w:type="gramStart"/>
      <w:r>
        <w:t>easier  so</w:t>
      </w:r>
      <w:proofErr w:type="gramEnd"/>
      <w:r>
        <w:t xml:space="preserve"> called Barred openings. I do not believe this so. It is a fine opening and requires much detailed </w:t>
      </w:r>
      <w:proofErr w:type="gramStart"/>
      <w:r>
        <w:t>knowledge  to</w:t>
      </w:r>
      <w:proofErr w:type="gramEnd"/>
      <w:r>
        <w:t xml:space="preserve"> negotiate the draw.</w:t>
      </w:r>
    </w:p>
    <w:p w:rsidR="004C5216" w:rsidRDefault="004C5216" w:rsidP="004C5216">
      <w:pPr>
        <w:pStyle w:val="ListParagraph"/>
        <w:numPr>
          <w:ilvl w:val="0"/>
          <w:numId w:val="1"/>
        </w:numPr>
      </w:pPr>
      <w:proofErr w:type="gramStart"/>
      <w:r>
        <w:lastRenderedPageBreak/>
        <w:t>This  9</w:t>
      </w:r>
      <w:proofErr w:type="gramEnd"/>
      <w:r>
        <w:t xml:space="preserve">-13 is thought to be too early,  Frank Moran  lost to </w:t>
      </w:r>
      <w:proofErr w:type="spellStart"/>
      <w:r>
        <w:t>M.Hannigan</w:t>
      </w:r>
      <w:proofErr w:type="spellEnd"/>
      <w:r>
        <w:t xml:space="preserve">  a year earlier,  and Shane Mc </w:t>
      </w:r>
      <w:proofErr w:type="spellStart"/>
      <w:r>
        <w:t>Cosker</w:t>
      </w:r>
      <w:proofErr w:type="spellEnd"/>
      <w:r>
        <w:t xml:space="preserve"> lost the black side to </w:t>
      </w:r>
      <w:proofErr w:type="spellStart"/>
      <w:r>
        <w:t>A.Mosoiev</w:t>
      </w:r>
      <w:proofErr w:type="spellEnd"/>
      <w:r>
        <w:t xml:space="preserve">.   </w:t>
      </w:r>
    </w:p>
    <w:p w:rsidR="004C5216" w:rsidRDefault="004C5216" w:rsidP="004C5216">
      <w:pPr>
        <w:pStyle w:val="ListParagraph"/>
        <w:numPr>
          <w:ilvl w:val="0"/>
          <w:numId w:val="1"/>
        </w:numPr>
      </w:pPr>
      <w:r>
        <w:t>At this point 32-27 was much the better option keeping black to a very narrow path to draw.</w:t>
      </w:r>
    </w:p>
    <w:p w:rsidR="00197764" w:rsidRDefault="00197764" w:rsidP="004C5216">
      <w:pPr>
        <w:pStyle w:val="ListParagraph"/>
        <w:numPr>
          <w:ilvl w:val="0"/>
          <w:numId w:val="1"/>
        </w:numPr>
      </w:pPr>
      <w:r>
        <w:t xml:space="preserve">When </w:t>
      </w:r>
      <w:proofErr w:type="spellStart"/>
      <w:r>
        <w:t>i</w:t>
      </w:r>
      <w:proofErr w:type="spellEnd"/>
      <w:r>
        <w:t xml:space="preserve"> played the red pieces against George Miller, at note (b) </w:t>
      </w:r>
      <w:proofErr w:type="spellStart"/>
      <w:r>
        <w:t>i</w:t>
      </w:r>
      <w:proofErr w:type="spellEnd"/>
      <w:r>
        <w:t xml:space="preserve"> continued with 6-10 as per</w:t>
      </w:r>
    </w:p>
    <w:p w:rsidR="00EF052E" w:rsidRDefault="00197764" w:rsidP="00197764">
      <w:pPr>
        <w:pStyle w:val="ListParagraph"/>
      </w:pPr>
      <w:r>
        <w:t xml:space="preserve"> </w:t>
      </w:r>
      <w:proofErr w:type="spellStart"/>
      <w:proofErr w:type="gramStart"/>
      <w:r>
        <w:t>pubLished</w:t>
      </w:r>
      <w:proofErr w:type="spellEnd"/>
      <w:proofErr w:type="gramEnd"/>
      <w:r>
        <w:t xml:space="preserve"> play.  11-16,29-25, 4-8,18-15,1-6,15-11,8-24,27-11,10-15, </w:t>
      </w:r>
      <w:proofErr w:type="spellStart"/>
      <w:r>
        <w:t>pp</w:t>
      </w:r>
      <w:proofErr w:type="spellEnd"/>
      <w:r>
        <w:t xml:space="preserve"> to here,  at this stage </w:t>
      </w:r>
      <w:proofErr w:type="spellStart"/>
      <w:r>
        <w:t>i</w:t>
      </w:r>
      <w:proofErr w:type="spellEnd"/>
      <w:r>
        <w:t xml:space="preserve"> was aware of the 3x3 but not the continuation. 23-18</w:t>
      </w:r>
      <w:proofErr w:type="gramStart"/>
      <w:r>
        <w:t>,15</w:t>
      </w:r>
      <w:proofErr w:type="gramEnd"/>
      <w:r>
        <w:t xml:space="preserve">-29, 30-25,29-22,26-1, and now the </w:t>
      </w:r>
      <w:proofErr w:type="spellStart"/>
      <w:r>
        <w:t>xboard</w:t>
      </w:r>
      <w:proofErr w:type="spellEnd"/>
      <w:r>
        <w:t xml:space="preserve">  analysis began.</w:t>
      </w:r>
      <w:r w:rsidR="003D34F9" w:rsidRPr="003D34F9">
        <w:t xml:space="preserve"> </w:t>
      </w:r>
    </w:p>
    <w:p w:rsidR="003D34F9" w:rsidRDefault="003D34F9" w:rsidP="00197764">
      <w:pPr>
        <w:pStyle w:val="ListParagraph"/>
      </w:pPr>
    </w:p>
    <w:p w:rsidR="00197764" w:rsidRDefault="00197764" w:rsidP="00197764">
      <w:pPr>
        <w:pStyle w:val="ListParagraph"/>
        <w:rPr>
          <w:noProof/>
          <w:lang w:eastAsia="en-GB"/>
        </w:rPr>
      </w:pPr>
      <w:r>
        <w:t xml:space="preserve">I have diagrammed the position but will provide no continuation at this stage, </w:t>
      </w:r>
      <w:proofErr w:type="spellStart"/>
      <w:proofErr w:type="gramStart"/>
      <w:r>
        <w:t>lets</w:t>
      </w:r>
      <w:proofErr w:type="spellEnd"/>
      <w:r>
        <w:t xml:space="preserve">  just</w:t>
      </w:r>
      <w:proofErr w:type="gramEnd"/>
      <w:r>
        <w:t xml:space="preserve"> say it will be instructive and of benefit to the player who studies the position initially without the use of a computer program.  I did manage to draw it against George.</w:t>
      </w:r>
      <w:r w:rsidR="00793721" w:rsidRPr="00793721">
        <w:rPr>
          <w:noProof/>
          <w:lang w:eastAsia="en-GB"/>
        </w:rPr>
        <w:t xml:space="preserve"> </w:t>
      </w:r>
    </w:p>
    <w:p w:rsidR="00793721" w:rsidRDefault="00793721" w:rsidP="00197764">
      <w:pPr>
        <w:pStyle w:val="ListParagraph"/>
      </w:pPr>
    </w:p>
    <w:p w:rsidR="00793721" w:rsidRDefault="00793721" w:rsidP="004B12DE">
      <w:pPr>
        <w:pStyle w:val="ListParagraph"/>
        <w:ind w:left="2880" w:firstLine="720"/>
      </w:pPr>
      <w:r w:rsidRPr="00793721">
        <w:rPr>
          <w:noProof/>
          <w:lang w:eastAsia="en-GB"/>
        </w:rPr>
        <w:drawing>
          <wp:inline distT="0" distB="0" distL="0" distR="0">
            <wp:extent cx="1752600" cy="1752600"/>
            <wp:effectExtent l="19050" t="0" r="0" b="0"/>
            <wp:docPr id="4" name="Picture 1" descr="http://fmjd.org/dias2/temp/14051128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51128909.png"/>
                    <pic:cNvPicPr>
                      <a:picLocks noChangeAspect="1" noChangeArrowheads="1"/>
                    </pic:cNvPicPr>
                  </pic:nvPicPr>
                  <pic:blipFill>
                    <a:blip r:embed="rId6">
                      <a:duotone>
                        <a:prstClr val="black"/>
                        <a:schemeClr val="accent1">
                          <a:tint val="45000"/>
                          <a:satMod val="400000"/>
                        </a:schemeClr>
                      </a:duotone>
                    </a:blip>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AE2EBF" w:rsidRDefault="00AE2EBF" w:rsidP="004B12DE">
      <w:pPr>
        <w:pStyle w:val="ListParagraph"/>
        <w:ind w:left="2880" w:firstLine="720"/>
      </w:pPr>
    </w:p>
    <w:p w:rsidR="00AE2EBF" w:rsidRDefault="00AE2EBF" w:rsidP="004B12DE">
      <w:pPr>
        <w:pStyle w:val="ListParagraph"/>
        <w:ind w:left="2880" w:firstLine="720"/>
      </w:pPr>
    </w:p>
    <w:p w:rsidR="00CF61BB" w:rsidRPr="00AE2EBF" w:rsidRDefault="00CF61BB" w:rsidP="00CF61BB">
      <w:pPr>
        <w:jc w:val="center"/>
        <w:rPr>
          <w:b/>
          <w:sz w:val="32"/>
          <w:szCs w:val="32"/>
          <w:u w:val="single"/>
        </w:rPr>
      </w:pPr>
      <w:r w:rsidRPr="00AE2EBF">
        <w:rPr>
          <w:b/>
          <w:sz w:val="32"/>
          <w:szCs w:val="32"/>
          <w:u w:val="single"/>
        </w:rPr>
        <w:t>British Open 2014   Games Section:</w:t>
      </w:r>
    </w:p>
    <w:p w:rsidR="00CF61BB" w:rsidRDefault="00CF61BB" w:rsidP="00AE2EBF">
      <w:pPr>
        <w:ind w:left="720" w:firstLine="720"/>
        <w:rPr>
          <w:sz w:val="24"/>
          <w:szCs w:val="24"/>
        </w:rPr>
      </w:pPr>
      <w:r>
        <w:rPr>
          <w:sz w:val="24"/>
          <w:szCs w:val="24"/>
          <w:u w:val="single"/>
        </w:rPr>
        <w:t>2</w:t>
      </w:r>
      <w:r w:rsidRPr="008A113A">
        <w:rPr>
          <w:sz w:val="24"/>
          <w:szCs w:val="24"/>
          <w:u w:val="single"/>
          <w:vertAlign w:val="superscript"/>
        </w:rPr>
        <w:t>nd</w:t>
      </w:r>
      <w:r>
        <w:rPr>
          <w:sz w:val="24"/>
          <w:szCs w:val="24"/>
          <w:u w:val="single"/>
        </w:rPr>
        <w:t xml:space="preserve"> rd </w:t>
      </w:r>
      <w:r>
        <w:rPr>
          <w:sz w:val="24"/>
          <w:szCs w:val="24"/>
        </w:rPr>
        <w:t xml:space="preserve">      Colin Young (R)             V       Ron </w:t>
      </w:r>
      <w:proofErr w:type="gramStart"/>
      <w:r>
        <w:rPr>
          <w:sz w:val="24"/>
          <w:szCs w:val="24"/>
        </w:rPr>
        <w:t>King  (</w:t>
      </w:r>
      <w:proofErr w:type="gramEnd"/>
      <w:r>
        <w:rPr>
          <w:sz w:val="24"/>
          <w:szCs w:val="24"/>
        </w:rPr>
        <w:t>W)</w:t>
      </w:r>
    </w:p>
    <w:p w:rsidR="00CF61BB" w:rsidRDefault="00CF61BB" w:rsidP="00CF61BB">
      <w:pPr>
        <w:rPr>
          <w:sz w:val="24"/>
          <w:szCs w:val="24"/>
        </w:rPr>
      </w:pPr>
      <w:r>
        <w:rPr>
          <w:sz w:val="24"/>
          <w:szCs w:val="24"/>
        </w:rPr>
        <w:t>11-16, 22-17, 7-11, 23-18, (a) 9-14, 18-9, 5-14, 24-19,16-23, 27-9, 6-22,26-17, 11-15, 17-14,</w:t>
      </w:r>
    </w:p>
    <w:p w:rsidR="00CF61BB" w:rsidRDefault="00CF61BB" w:rsidP="00CF61BB">
      <w:pPr>
        <w:rPr>
          <w:sz w:val="24"/>
          <w:szCs w:val="24"/>
        </w:rPr>
      </w:pPr>
      <w:r>
        <w:rPr>
          <w:sz w:val="24"/>
          <w:szCs w:val="24"/>
        </w:rPr>
        <w:t xml:space="preserve"> 10-17, 21-14, 8-11,25-22, 4-8, 22-17, 15-18, 29-25, 11-15, 17-13, 8-11,(b) 25-21, 12-16, 14-9, 16-19, 31-26, 3-7, 9-5, (c) 2-6, 21-17, 18-22, 17-14, 22-31, 14-9, 6-10, 9-6, 10-14, 6-2, 14-17,</w:t>
      </w:r>
    </w:p>
    <w:p w:rsidR="00CF61BB" w:rsidRDefault="00CF61BB" w:rsidP="00CF61BB">
      <w:pPr>
        <w:rPr>
          <w:noProof/>
          <w:lang w:eastAsia="en-GB"/>
        </w:rPr>
      </w:pPr>
      <w:r>
        <w:rPr>
          <w:sz w:val="24"/>
          <w:szCs w:val="24"/>
        </w:rPr>
        <w:t xml:space="preserve"> 13-9, 1-6, 5-1, 6-13, 1-6, 17-22, ( d) 6-9, 13-17, 9-14, 17-21, 2-6, 22-25, 14-17, 11-16,(e) 28-24, 19-28,6-10,7-14, 17-12, 25-29, 12-16, 29-25, 16-19, 25-22, 19-24.  (f)</w:t>
      </w:r>
      <w:proofErr w:type="gramStart"/>
      <w:r>
        <w:rPr>
          <w:sz w:val="24"/>
          <w:szCs w:val="24"/>
        </w:rPr>
        <w:t>Drawn.</w:t>
      </w:r>
      <w:proofErr w:type="gramEnd"/>
      <w:r w:rsidRPr="00A84532">
        <w:rPr>
          <w:noProof/>
          <w:lang w:eastAsia="en-GB"/>
        </w:rPr>
        <w:t xml:space="preserve"> </w:t>
      </w:r>
    </w:p>
    <w:p w:rsidR="00CF61BB" w:rsidRDefault="00CF61BB" w:rsidP="00CF61BB">
      <w:pPr>
        <w:rPr>
          <w:sz w:val="24"/>
          <w:szCs w:val="24"/>
        </w:rPr>
      </w:pPr>
    </w:p>
    <w:p w:rsidR="00CF61BB" w:rsidRDefault="00CF61BB" w:rsidP="004B12DE">
      <w:pPr>
        <w:ind w:left="2880" w:firstLine="720"/>
        <w:rPr>
          <w:sz w:val="24"/>
          <w:szCs w:val="24"/>
        </w:rPr>
      </w:pPr>
      <w:r w:rsidRPr="00A84532">
        <w:rPr>
          <w:noProof/>
          <w:sz w:val="24"/>
          <w:szCs w:val="24"/>
          <w:lang w:eastAsia="en-GB"/>
        </w:rPr>
        <w:drawing>
          <wp:inline distT="0" distB="0" distL="0" distR="0">
            <wp:extent cx="1752600" cy="1752600"/>
            <wp:effectExtent l="19050" t="19050" r="19050" b="19050"/>
            <wp:docPr id="11" name="Picture 1" descr="http://fmjd.org/dias2/temp/14060626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0626569.png"/>
                    <pic:cNvPicPr>
                      <a:picLocks noChangeAspect="1" noChangeArrowheads="1"/>
                    </pic:cNvPicPr>
                  </pic:nvPicPr>
                  <pic:blipFill>
                    <a:blip r:embed="rId7"/>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CF61BB" w:rsidRDefault="00CF61BB" w:rsidP="00CF61BB">
      <w:pPr>
        <w:pStyle w:val="ListParagraph"/>
        <w:numPr>
          <w:ilvl w:val="0"/>
          <w:numId w:val="2"/>
        </w:numPr>
        <w:rPr>
          <w:sz w:val="24"/>
          <w:szCs w:val="24"/>
        </w:rPr>
      </w:pPr>
      <w:r>
        <w:rPr>
          <w:sz w:val="24"/>
          <w:szCs w:val="24"/>
        </w:rPr>
        <w:t>This transposes into 11-16, 23-18</w:t>
      </w:r>
      <w:proofErr w:type="gramStart"/>
      <w:r>
        <w:rPr>
          <w:sz w:val="24"/>
          <w:szCs w:val="24"/>
        </w:rPr>
        <w:t>,7</w:t>
      </w:r>
      <w:proofErr w:type="gramEnd"/>
      <w:r>
        <w:rPr>
          <w:sz w:val="24"/>
          <w:szCs w:val="24"/>
        </w:rPr>
        <w:t xml:space="preserve">-11, where 22-17 now is considered a secondary line as per basic checkers. With now 3-7 given. However </w:t>
      </w:r>
      <w:proofErr w:type="spellStart"/>
      <w:r>
        <w:rPr>
          <w:sz w:val="24"/>
          <w:szCs w:val="24"/>
        </w:rPr>
        <w:t>Wcc</w:t>
      </w:r>
      <w:proofErr w:type="spellEnd"/>
      <w:r>
        <w:rPr>
          <w:sz w:val="24"/>
          <w:szCs w:val="24"/>
        </w:rPr>
        <w:t xml:space="preserve"> rates the 9-14 reply as an even position.</w:t>
      </w:r>
    </w:p>
    <w:p w:rsidR="00CF61BB" w:rsidRDefault="00CF61BB" w:rsidP="00CF61BB">
      <w:pPr>
        <w:pStyle w:val="ListParagraph"/>
        <w:numPr>
          <w:ilvl w:val="0"/>
          <w:numId w:val="2"/>
        </w:numPr>
        <w:rPr>
          <w:sz w:val="24"/>
          <w:szCs w:val="24"/>
        </w:rPr>
      </w:pPr>
      <w:r>
        <w:rPr>
          <w:sz w:val="24"/>
          <w:szCs w:val="24"/>
        </w:rPr>
        <w:t>Red now strong and taking control of the centre.</w:t>
      </w:r>
    </w:p>
    <w:p w:rsidR="00CF61BB" w:rsidRDefault="00CF61BB" w:rsidP="00CF61BB">
      <w:pPr>
        <w:pStyle w:val="ListParagraph"/>
        <w:numPr>
          <w:ilvl w:val="0"/>
          <w:numId w:val="2"/>
        </w:numPr>
        <w:rPr>
          <w:sz w:val="24"/>
          <w:szCs w:val="24"/>
        </w:rPr>
      </w:pPr>
      <w:r>
        <w:rPr>
          <w:sz w:val="24"/>
          <w:szCs w:val="24"/>
        </w:rPr>
        <w:t>Forms diagram.</w:t>
      </w:r>
    </w:p>
    <w:p w:rsidR="00CF61BB" w:rsidRDefault="00CF61BB" w:rsidP="00CF61BB">
      <w:pPr>
        <w:pStyle w:val="ListParagraph"/>
        <w:numPr>
          <w:ilvl w:val="0"/>
          <w:numId w:val="2"/>
        </w:numPr>
        <w:rPr>
          <w:sz w:val="24"/>
          <w:szCs w:val="24"/>
        </w:rPr>
      </w:pPr>
      <w:r w:rsidRPr="002F0B70">
        <w:rPr>
          <w:sz w:val="24"/>
          <w:szCs w:val="24"/>
        </w:rPr>
        <w:lastRenderedPageBreak/>
        <w:t xml:space="preserve"> </w:t>
      </w:r>
      <w:r>
        <w:rPr>
          <w:sz w:val="24"/>
          <w:szCs w:val="24"/>
        </w:rPr>
        <w:t xml:space="preserve">At this point </w:t>
      </w:r>
      <w:proofErr w:type="spellStart"/>
      <w:proofErr w:type="gramStart"/>
      <w:r>
        <w:rPr>
          <w:sz w:val="24"/>
          <w:szCs w:val="24"/>
        </w:rPr>
        <w:t>its</w:t>
      </w:r>
      <w:proofErr w:type="spellEnd"/>
      <w:proofErr w:type="gramEnd"/>
      <w:r>
        <w:rPr>
          <w:sz w:val="24"/>
          <w:szCs w:val="24"/>
        </w:rPr>
        <w:t xml:space="preserve"> a forced red win.</w:t>
      </w:r>
      <w:r w:rsidRPr="002F0B70">
        <w:rPr>
          <w:sz w:val="24"/>
          <w:szCs w:val="24"/>
        </w:rPr>
        <w:t xml:space="preserve"> </w:t>
      </w:r>
    </w:p>
    <w:p w:rsidR="00CF61BB" w:rsidRDefault="00CF61BB" w:rsidP="00CF61BB">
      <w:pPr>
        <w:pStyle w:val="ListParagraph"/>
        <w:numPr>
          <w:ilvl w:val="0"/>
          <w:numId w:val="2"/>
        </w:numPr>
        <w:rPr>
          <w:sz w:val="24"/>
          <w:szCs w:val="24"/>
        </w:rPr>
      </w:pPr>
      <w:r>
        <w:rPr>
          <w:sz w:val="24"/>
          <w:szCs w:val="24"/>
        </w:rPr>
        <w:t xml:space="preserve">The master of </w:t>
      </w:r>
      <w:proofErr w:type="gramStart"/>
      <w:r>
        <w:rPr>
          <w:sz w:val="24"/>
          <w:szCs w:val="24"/>
        </w:rPr>
        <w:t>combinations,</w:t>
      </w:r>
      <w:proofErr w:type="gramEnd"/>
      <w:r>
        <w:rPr>
          <w:sz w:val="24"/>
          <w:szCs w:val="24"/>
        </w:rPr>
        <w:t xml:space="preserve"> and finely drawn.</w:t>
      </w:r>
    </w:p>
    <w:p w:rsidR="00CF61BB" w:rsidRPr="001B4729" w:rsidRDefault="00CF61BB" w:rsidP="00CF61BB">
      <w:pPr>
        <w:pStyle w:val="ListParagraph"/>
        <w:numPr>
          <w:ilvl w:val="0"/>
          <w:numId w:val="2"/>
        </w:numPr>
        <w:rPr>
          <w:sz w:val="24"/>
          <w:szCs w:val="24"/>
        </w:rPr>
      </w:pPr>
      <w:r w:rsidRPr="001B4729">
        <w:rPr>
          <w:sz w:val="24"/>
          <w:szCs w:val="24"/>
        </w:rPr>
        <w:t>Very entertaining for both players and onlookers.</w:t>
      </w:r>
    </w:p>
    <w:p w:rsidR="00CF61BB" w:rsidRDefault="00CF61BB" w:rsidP="00CF61BB">
      <w:pPr>
        <w:jc w:val="center"/>
        <w:rPr>
          <w:sz w:val="24"/>
          <w:szCs w:val="24"/>
        </w:rPr>
      </w:pPr>
    </w:p>
    <w:p w:rsidR="00CF61BB" w:rsidRDefault="00CF61BB" w:rsidP="00CF61BB">
      <w:pPr>
        <w:jc w:val="center"/>
        <w:rPr>
          <w:sz w:val="24"/>
          <w:szCs w:val="24"/>
        </w:rPr>
      </w:pPr>
    </w:p>
    <w:p w:rsidR="00CF61BB" w:rsidRDefault="00CF61BB" w:rsidP="00CF61BB">
      <w:pPr>
        <w:jc w:val="center"/>
      </w:pPr>
    </w:p>
    <w:p w:rsidR="00CF61BB" w:rsidRDefault="00CF61BB" w:rsidP="00CF61BB">
      <w:pPr>
        <w:jc w:val="center"/>
      </w:pPr>
      <w:r w:rsidRPr="001B4729">
        <w:t xml:space="preserve"> </w:t>
      </w:r>
      <w:r>
        <w:t xml:space="preserve">Addie </w:t>
      </w:r>
      <w:proofErr w:type="gramStart"/>
      <w:r>
        <w:t>Harper  (</w:t>
      </w:r>
      <w:proofErr w:type="gramEnd"/>
      <w:r>
        <w:t xml:space="preserve">W)               V        Myles </w:t>
      </w:r>
      <w:proofErr w:type="spellStart"/>
      <w:r>
        <w:t>Hannigan</w:t>
      </w:r>
      <w:proofErr w:type="spellEnd"/>
      <w:r>
        <w:t xml:space="preserve">  (R).</w:t>
      </w:r>
      <w:r w:rsidRPr="00265959">
        <w:rPr>
          <w:noProof/>
          <w:lang w:eastAsia="en-GB"/>
        </w:rPr>
        <w:t xml:space="preserve"> </w:t>
      </w:r>
    </w:p>
    <w:p w:rsidR="00CF61BB" w:rsidRDefault="00CF61BB" w:rsidP="00CF61BB">
      <w:r>
        <w:t xml:space="preserve">10-14, 22-17,9-13, (a) 17-10, 6-15, 24-19,15-24, 28-19, 1-6, 23-18, 7-10,18-14,10-17, 21-14,(b)  3-7, 26-23, 11-16,25-21, 6-9, 31-26, 9-18, 23-14, 16-23, 27-18, 2-6, 26-23, 6-9, 23-19, 8-11, 29-25, (c)13-17, (d),(e) 25-22, 17-26, 30-23, 11-16, (f) 19-15, 7-11, 15-8, 4-11, 32-27, 16-20, 23-19, 11-16, 27-23, (g) 20-24,14-10,24-27, 10-6, 27-31, 6-1, 31-27,21-17, 9-13, 17-14,27-24. Red </w:t>
      </w:r>
      <w:proofErr w:type="gramStart"/>
      <w:r>
        <w:t>win</w:t>
      </w:r>
      <w:proofErr w:type="gramEnd"/>
      <w:r>
        <w:t>.</w:t>
      </w:r>
    </w:p>
    <w:p w:rsidR="00CF61BB" w:rsidRDefault="00CF61BB" w:rsidP="00CF61BB">
      <w:pPr>
        <w:pStyle w:val="ListParagraph"/>
        <w:numPr>
          <w:ilvl w:val="0"/>
          <w:numId w:val="3"/>
        </w:numPr>
      </w:pPr>
      <w:r>
        <w:t xml:space="preserve">Forms the Black Hole opening and </w:t>
      </w:r>
      <w:proofErr w:type="gramStart"/>
      <w:r>
        <w:t>well  covered</w:t>
      </w:r>
      <w:proofErr w:type="gramEnd"/>
      <w:r>
        <w:t xml:space="preserve"> by Tommy </w:t>
      </w:r>
      <w:proofErr w:type="spellStart"/>
      <w:r>
        <w:t>Cannings</w:t>
      </w:r>
      <w:proofErr w:type="spellEnd"/>
      <w:r>
        <w:t xml:space="preserve"> Compilation, with many strong white attacks.</w:t>
      </w:r>
    </w:p>
    <w:p w:rsidR="00CF61BB" w:rsidRDefault="00CF61BB" w:rsidP="00CF61BB">
      <w:pPr>
        <w:pStyle w:val="ListParagraph"/>
        <w:numPr>
          <w:ilvl w:val="0"/>
          <w:numId w:val="3"/>
        </w:numPr>
      </w:pPr>
      <w:r>
        <w:t xml:space="preserve">Forms position   </w:t>
      </w:r>
      <w:proofErr w:type="spellStart"/>
      <w:r>
        <w:t>tommy</w:t>
      </w:r>
      <w:proofErr w:type="spellEnd"/>
      <w:r>
        <w:t xml:space="preserve"> recommends 11-16 at this point. And it does seem to limit white to three possible continuations, see (book).</w:t>
      </w:r>
    </w:p>
    <w:p w:rsidR="00CF61BB" w:rsidRDefault="00CF61BB" w:rsidP="00CF61BB">
      <w:pPr>
        <w:pStyle w:val="ListParagraph"/>
        <w:numPr>
          <w:ilvl w:val="0"/>
          <w:numId w:val="3"/>
        </w:numPr>
      </w:pPr>
      <w:proofErr w:type="spellStart"/>
      <w:proofErr w:type="gramStart"/>
      <w:r>
        <w:t>Wcc</w:t>
      </w:r>
      <w:proofErr w:type="spellEnd"/>
      <w:r>
        <w:t xml:space="preserve">  rates</w:t>
      </w:r>
      <w:proofErr w:type="gramEnd"/>
      <w:r>
        <w:t xml:space="preserve"> position as drawn.</w:t>
      </w:r>
    </w:p>
    <w:p w:rsidR="00CF61BB" w:rsidRDefault="00CF61BB" w:rsidP="00CF61BB">
      <w:pPr>
        <w:pStyle w:val="ListParagraph"/>
        <w:numPr>
          <w:ilvl w:val="0"/>
          <w:numId w:val="3"/>
        </w:numPr>
      </w:pPr>
      <w:r>
        <w:t>If 30-26, then 7-10</w:t>
      </w:r>
    </w:p>
    <w:p w:rsidR="00CF61BB" w:rsidRDefault="00CF61BB" w:rsidP="00CF61BB">
      <w:pPr>
        <w:pStyle w:val="ListParagraph"/>
        <w:numPr>
          <w:ilvl w:val="0"/>
          <w:numId w:val="3"/>
        </w:numPr>
      </w:pPr>
      <w:r>
        <w:t xml:space="preserve">19-15 good and lays a little trap, leave this to the </w:t>
      </w:r>
      <w:proofErr w:type="gramStart"/>
      <w:r>
        <w:t>reader  to</w:t>
      </w:r>
      <w:proofErr w:type="gramEnd"/>
      <w:r>
        <w:t xml:space="preserve"> sort out.</w:t>
      </w:r>
    </w:p>
    <w:p w:rsidR="00CF61BB" w:rsidRDefault="00CF61BB" w:rsidP="00CF61BB">
      <w:pPr>
        <w:pStyle w:val="ListParagraph"/>
        <w:numPr>
          <w:ilvl w:val="0"/>
          <w:numId w:val="3"/>
        </w:numPr>
      </w:pPr>
      <w:r>
        <w:t xml:space="preserve">32-28, </w:t>
      </w:r>
      <w:proofErr w:type="spellStart"/>
      <w:proofErr w:type="gramStart"/>
      <w:r>
        <w:t>wcc</w:t>
      </w:r>
      <w:proofErr w:type="spellEnd"/>
      <w:r>
        <w:t xml:space="preserve">  database</w:t>
      </w:r>
      <w:proofErr w:type="gramEnd"/>
      <w:r>
        <w:t xml:space="preserve"> draw.</w:t>
      </w:r>
    </w:p>
    <w:p w:rsidR="00CF61BB" w:rsidRPr="00D47CB2" w:rsidRDefault="00CF61BB" w:rsidP="00CF61BB">
      <w:pPr>
        <w:pStyle w:val="ListParagraph"/>
        <w:numPr>
          <w:ilvl w:val="0"/>
          <w:numId w:val="3"/>
        </w:numPr>
      </w:pPr>
      <w:r>
        <w:t>Any other move and white draws.</w:t>
      </w:r>
      <w:r w:rsidRPr="00D47CB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F61BB" w:rsidRPr="00D47CB2" w:rsidRDefault="00CF61BB" w:rsidP="00CF61BB">
      <w:pPr>
        <w:pStyle w:val="ListParagraph"/>
        <w:numPr>
          <w:ilvl w:val="0"/>
          <w:numId w:val="3"/>
        </w:numPr>
      </w:pPr>
      <w:r>
        <w:t xml:space="preserve">Addie Harper played extremely </w:t>
      </w:r>
      <w:proofErr w:type="gramStart"/>
      <w:r>
        <w:t>well  in</w:t>
      </w:r>
      <w:proofErr w:type="gramEnd"/>
      <w:r>
        <w:t xml:space="preserve"> this his first masters </w:t>
      </w:r>
      <w:proofErr w:type="spellStart"/>
      <w:r>
        <w:t>ty</w:t>
      </w:r>
      <w:proofErr w:type="spellEnd"/>
      <w:r>
        <w:t xml:space="preserve">. Drawing the second game against Myles, and scoring a 3-1 result over Danny </w:t>
      </w:r>
      <w:proofErr w:type="gramStart"/>
      <w:r>
        <w:t>Oliphant  In</w:t>
      </w:r>
      <w:proofErr w:type="gramEnd"/>
      <w:r>
        <w:t xml:space="preserve"> the next rd.</w:t>
      </w:r>
    </w:p>
    <w:p w:rsidR="00CF61BB" w:rsidRDefault="00CF61BB" w:rsidP="00CF61BB">
      <w:pPr>
        <w:pStyle w:val="ListParagrap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F61BB" w:rsidRDefault="00CF61BB" w:rsidP="00CF61BB">
      <w:pPr>
        <w:pStyle w:val="ListParagraph"/>
      </w:pPr>
    </w:p>
    <w:p w:rsidR="00CF61BB" w:rsidRDefault="00CF61BB" w:rsidP="00CF61BB">
      <w:pPr>
        <w:pStyle w:val="ListParagraph"/>
        <w:jc w:val="center"/>
        <w:rPr>
          <w:noProof/>
          <w:lang w:eastAsia="en-GB"/>
        </w:rPr>
      </w:pPr>
      <w:r w:rsidRPr="00D47CB2">
        <w:rPr>
          <w:noProof/>
          <w:bdr w:val="single" w:sz="4" w:space="0" w:color="auto"/>
          <w:lang w:eastAsia="en-GB"/>
        </w:rPr>
        <w:drawing>
          <wp:inline distT="0" distB="0" distL="0" distR="0">
            <wp:extent cx="1885950" cy="1885950"/>
            <wp:effectExtent l="19050" t="0" r="0" b="0"/>
            <wp:docPr id="14" name="Picture 1" descr="C:\Users\User\Documents\B.Open204 games\14061558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Open204 games\14061558972.png"/>
                    <pic:cNvPicPr>
                      <a:picLocks noChangeAspect="1" noChangeArrowheads="1"/>
                    </pic:cNvPicPr>
                  </pic:nvPicPr>
                  <pic:blipFill>
                    <a:blip r:embed="rId8"/>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p w:rsidR="00CF61BB" w:rsidRDefault="00CF61BB" w:rsidP="00CF61BB">
      <w:pPr>
        <w:pStyle w:val="ListParagraph"/>
        <w:rPr>
          <w:noProof/>
          <w:lang w:eastAsia="en-GB"/>
        </w:rPr>
      </w:pPr>
    </w:p>
    <w:p w:rsidR="00CF61BB" w:rsidRDefault="00CF61BB" w:rsidP="00CF61BB">
      <w:pPr>
        <w:pStyle w:val="ListParagraph"/>
        <w:rPr>
          <w:sz w:val="24"/>
          <w:szCs w:val="24"/>
        </w:rPr>
      </w:pPr>
    </w:p>
    <w:p w:rsidR="00793721" w:rsidRDefault="00793721" w:rsidP="00793721">
      <w:pPr>
        <w:pStyle w:val="ListParagraph"/>
        <w:ind w:left="1440" w:firstLine="720"/>
      </w:pPr>
    </w:p>
    <w:p w:rsidR="00F83092" w:rsidRDefault="00F83092" w:rsidP="00AE2EBF">
      <w:pPr>
        <w:ind w:left="720" w:firstLine="720"/>
      </w:pPr>
      <w:r>
        <w:t xml:space="preserve">Rd 6 Game </w:t>
      </w:r>
      <w:proofErr w:type="gramStart"/>
      <w:r>
        <w:t xml:space="preserve">2  </w:t>
      </w:r>
      <w:proofErr w:type="spellStart"/>
      <w:r>
        <w:t>M.Hannigan</w:t>
      </w:r>
      <w:proofErr w:type="spellEnd"/>
      <w:proofErr w:type="gramEnd"/>
      <w:r>
        <w:t xml:space="preserve"> (R) </w:t>
      </w:r>
      <w:r>
        <w:tab/>
      </w:r>
      <w:r>
        <w:tab/>
        <w:t>V  Ron King (W).</w:t>
      </w:r>
    </w:p>
    <w:p w:rsidR="00F83092" w:rsidRDefault="00F83092" w:rsidP="00F83092">
      <w:r>
        <w:t>9-13, 22-17, 13-22, 25-18, 11-15, 18-11, 8-15, 24-20, (a) 4-8, 21-17, 5-9, 17-13, 9-14, 29-25, (b) 14-18 (c) 23-14, 10-17, 27-23,6-10, 28-24, 15-19, 24-15, 10-19, 23-16, 12-19, 25-22, 8-11, 22-18, 16-12, 26-22, 3-7,22-17, 1-5,18-14, 6-10, 32-28, 11-15,20-16, 19-24, 28-19, 15-24, (d) 16-12, 24-28, 12-8, 28-32,  8-3, 32-28, 3-8, (e) 28-24, 8-12, 24-19, 31-26, 19-15, 12-16,15-11,16-19, 11-8, 26-23, 8-3, 19-24, 7-11, 14-7, 3-10, 23-18, 11-16, 18-14, 2-7, (f) 24-20, 16-19, 20-16, 19-24, 16-11, 7-16, 14-7,16-19, 3-7, 19-23,3-7, 24-27, 7-10, 27-31,  17-14, 31-27, 10-7, 23-26, 30-23, 27-9, 13-6, 5-9, 7-10, 9-13, 10-14, 13-17, 6-2, 17-22, 14-18, 22-26, 2-7, 26-31, (g)</w:t>
      </w:r>
    </w:p>
    <w:p w:rsidR="00F83092" w:rsidRDefault="00F83092" w:rsidP="00F83092">
      <w:pPr>
        <w:pStyle w:val="ListParagraph"/>
        <w:numPr>
          <w:ilvl w:val="0"/>
          <w:numId w:val="4"/>
        </w:numPr>
      </w:pPr>
      <w:r>
        <w:lastRenderedPageBreak/>
        <w:t xml:space="preserve">This is not given in B.C or </w:t>
      </w:r>
      <w:proofErr w:type="spellStart"/>
      <w:r>
        <w:t>Kears</w:t>
      </w:r>
      <w:proofErr w:type="spellEnd"/>
      <w:r>
        <w:t xml:space="preserve"> </w:t>
      </w:r>
      <w:proofErr w:type="spellStart"/>
      <w:r>
        <w:t>Ency</w:t>
      </w:r>
      <w:proofErr w:type="spellEnd"/>
      <w:r>
        <w:t xml:space="preserve">, typical of </w:t>
      </w:r>
      <w:proofErr w:type="spellStart"/>
      <w:r>
        <w:t>Rons</w:t>
      </w:r>
      <w:proofErr w:type="spellEnd"/>
      <w:r>
        <w:t xml:space="preserve"> play.</w:t>
      </w:r>
    </w:p>
    <w:p w:rsidR="00F83092" w:rsidRDefault="00F83092" w:rsidP="00F83092">
      <w:pPr>
        <w:pStyle w:val="ListParagraph"/>
        <w:numPr>
          <w:ilvl w:val="0"/>
          <w:numId w:val="4"/>
        </w:numPr>
      </w:pPr>
      <w:r>
        <w:t xml:space="preserve">However at this point we are now </w:t>
      </w:r>
      <w:proofErr w:type="gramStart"/>
      <w:r>
        <w:t>on  p</w:t>
      </w:r>
      <w:proofErr w:type="gramEnd"/>
      <w:r>
        <w:t xml:space="preserve"> 395 @12</w:t>
      </w:r>
      <w:r w:rsidRPr="00484256">
        <w:rPr>
          <w:vertAlign w:val="superscript"/>
        </w:rPr>
        <w:t>th</w:t>
      </w:r>
      <w:r>
        <w:t xml:space="preserve"> move , just a different order.</w:t>
      </w:r>
    </w:p>
    <w:p w:rsidR="00F83092" w:rsidRDefault="00F83092" w:rsidP="00F83092">
      <w:pPr>
        <w:pStyle w:val="ListParagraph"/>
        <w:numPr>
          <w:ilvl w:val="0"/>
          <w:numId w:val="4"/>
        </w:numPr>
      </w:pPr>
      <w:r>
        <w:t xml:space="preserve">This is mentioned in </w:t>
      </w:r>
      <w:proofErr w:type="spellStart"/>
      <w:r>
        <w:t>Kears</w:t>
      </w:r>
      <w:proofErr w:type="spellEnd"/>
      <w:r>
        <w:t xml:space="preserve"> but with no continuation, seems to be sound.</w:t>
      </w:r>
    </w:p>
    <w:p w:rsidR="00F83092" w:rsidRDefault="00F83092" w:rsidP="00F83092">
      <w:pPr>
        <w:pStyle w:val="ListParagraph"/>
        <w:numPr>
          <w:ilvl w:val="0"/>
          <w:numId w:val="4"/>
        </w:numPr>
      </w:pPr>
      <w:proofErr w:type="spellStart"/>
      <w:proofErr w:type="gramStart"/>
      <w:r>
        <w:t>Wcc</w:t>
      </w:r>
      <w:proofErr w:type="spellEnd"/>
      <w:r>
        <w:t xml:space="preserve">  rates</w:t>
      </w:r>
      <w:proofErr w:type="gramEnd"/>
      <w:r>
        <w:t xml:space="preserve"> the position even. But of course </w:t>
      </w:r>
      <w:proofErr w:type="spellStart"/>
      <w:proofErr w:type="gramStart"/>
      <w:r>
        <w:t>ron</w:t>
      </w:r>
      <w:proofErr w:type="spellEnd"/>
      <w:proofErr w:type="gramEnd"/>
      <w:r>
        <w:t xml:space="preserve"> has his eye on an ending.</w:t>
      </w:r>
    </w:p>
    <w:p w:rsidR="00F83092" w:rsidRDefault="00F83092" w:rsidP="004B12DE">
      <w:pPr>
        <w:ind w:left="2880" w:firstLine="720"/>
      </w:pPr>
      <w:r w:rsidRPr="006D768B">
        <w:rPr>
          <w:noProof/>
          <w:lang w:eastAsia="en-GB"/>
        </w:rPr>
        <w:drawing>
          <wp:inline distT="0" distB="0" distL="0" distR="0">
            <wp:extent cx="1752600" cy="1752600"/>
            <wp:effectExtent l="19050" t="19050" r="19050" b="19050"/>
            <wp:docPr id="17" name="Picture 1" descr="http://fmjd.org/dias2/temp/14063833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3833734.png"/>
                    <pic:cNvPicPr>
                      <a:picLocks noChangeAspect="1" noChangeArrowheads="1"/>
                    </pic:cNvPicPr>
                  </pic:nvPicPr>
                  <pic:blipFill>
                    <a:blip r:embed="rId9"/>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F83092" w:rsidRDefault="00F83092" w:rsidP="00F83092"/>
    <w:p w:rsidR="00F83092" w:rsidRDefault="00F83092" w:rsidP="00F83092"/>
    <w:p w:rsidR="00F83092" w:rsidRDefault="00F83092" w:rsidP="00F83092">
      <w:pPr>
        <w:pStyle w:val="ListParagraph"/>
        <w:numPr>
          <w:ilvl w:val="0"/>
          <w:numId w:val="4"/>
        </w:numPr>
      </w:pPr>
      <w:r>
        <w:t xml:space="preserve">At this point </w:t>
      </w:r>
      <w:proofErr w:type="spellStart"/>
      <w:r>
        <w:t>i</w:t>
      </w:r>
      <w:proofErr w:type="spellEnd"/>
      <w:r>
        <w:t xml:space="preserve"> looked at 7-11, but felt that </w:t>
      </w:r>
      <w:proofErr w:type="spellStart"/>
      <w:r>
        <w:t>Rons</w:t>
      </w:r>
      <w:proofErr w:type="spellEnd"/>
      <w:r>
        <w:t xml:space="preserve"> kings were much more </w:t>
      </w:r>
      <w:proofErr w:type="gramStart"/>
      <w:r>
        <w:t>active ,</w:t>
      </w:r>
      <w:proofErr w:type="gramEnd"/>
      <w:r>
        <w:t xml:space="preserve"> heading for the same type of ending.</w:t>
      </w:r>
    </w:p>
    <w:p w:rsidR="00F83092" w:rsidRDefault="00F83092" w:rsidP="00F83092">
      <w:pPr>
        <w:pStyle w:val="ListParagraph"/>
        <w:numPr>
          <w:ilvl w:val="0"/>
          <w:numId w:val="4"/>
        </w:numPr>
      </w:pPr>
      <w:r>
        <w:t xml:space="preserve">Disgusted with myself </w:t>
      </w:r>
      <w:proofErr w:type="gramStart"/>
      <w:r>
        <w:t>for  allowing</w:t>
      </w:r>
      <w:proofErr w:type="gramEnd"/>
      <w:r>
        <w:t xml:space="preserve"> the tie.</w:t>
      </w:r>
    </w:p>
    <w:p w:rsidR="00F83092" w:rsidRDefault="00F83092" w:rsidP="00F83092">
      <w:pPr>
        <w:pStyle w:val="ListParagraph"/>
        <w:numPr>
          <w:ilvl w:val="0"/>
          <w:numId w:val="4"/>
        </w:numPr>
      </w:pPr>
      <w:r>
        <w:t>My final move. Perhaps lucky to draw the ending.</w:t>
      </w:r>
    </w:p>
    <w:p w:rsidR="00CF61BB" w:rsidRDefault="00CF61BB" w:rsidP="00793721">
      <w:pPr>
        <w:pStyle w:val="ListParagraph"/>
        <w:ind w:left="1440" w:firstLine="720"/>
      </w:pPr>
    </w:p>
    <w:p w:rsidR="00CF61BB" w:rsidRDefault="00CF61BB" w:rsidP="00793721">
      <w:pPr>
        <w:pStyle w:val="ListParagraph"/>
        <w:ind w:left="1440" w:firstLine="720"/>
      </w:pPr>
    </w:p>
    <w:p w:rsidR="00CF61BB" w:rsidRDefault="00CF61BB" w:rsidP="00793721">
      <w:pPr>
        <w:pStyle w:val="ListParagraph"/>
        <w:ind w:left="1440" w:firstLine="720"/>
      </w:pPr>
    </w:p>
    <w:p w:rsidR="00600CEF" w:rsidRDefault="00600CEF" w:rsidP="00793721">
      <w:pPr>
        <w:pStyle w:val="ListParagraph"/>
        <w:ind w:left="1440" w:firstLine="720"/>
      </w:pPr>
    </w:p>
    <w:p w:rsidR="00600CEF" w:rsidRDefault="00600CEF" w:rsidP="00793721">
      <w:pPr>
        <w:pStyle w:val="ListParagraph"/>
        <w:ind w:left="1440" w:firstLine="720"/>
      </w:pPr>
    </w:p>
    <w:p w:rsidR="006B330E" w:rsidRDefault="00793721" w:rsidP="00793721">
      <w:pPr>
        <w:pStyle w:val="ListParagraph"/>
        <w:ind w:left="1440" w:firstLine="720"/>
        <w:rPr>
          <w:b/>
          <w:sz w:val="28"/>
          <w:szCs w:val="28"/>
        </w:rPr>
      </w:pPr>
      <w:r w:rsidRPr="006B330E">
        <w:rPr>
          <w:b/>
          <w:sz w:val="28"/>
          <w:szCs w:val="28"/>
        </w:rPr>
        <w:t xml:space="preserve">Report on the 2014 British </w:t>
      </w:r>
      <w:proofErr w:type="gramStart"/>
      <w:r w:rsidRPr="006B330E">
        <w:rPr>
          <w:b/>
          <w:sz w:val="28"/>
          <w:szCs w:val="28"/>
        </w:rPr>
        <w:t xml:space="preserve">Open </w:t>
      </w:r>
      <w:r w:rsidR="00600CEF" w:rsidRPr="006B330E">
        <w:rPr>
          <w:b/>
          <w:sz w:val="28"/>
          <w:szCs w:val="28"/>
        </w:rPr>
        <w:t>:</w:t>
      </w:r>
      <w:proofErr w:type="gramEnd"/>
      <w:r w:rsidR="006B330E" w:rsidRPr="006B330E">
        <w:rPr>
          <w:b/>
          <w:sz w:val="28"/>
          <w:szCs w:val="28"/>
        </w:rPr>
        <w:t xml:space="preserve"> </w:t>
      </w:r>
    </w:p>
    <w:p w:rsidR="006B330E" w:rsidRDefault="006B330E" w:rsidP="00793721">
      <w:pPr>
        <w:pStyle w:val="ListParagraph"/>
        <w:ind w:left="1440" w:firstLine="720"/>
        <w:rPr>
          <w:b/>
          <w:sz w:val="28"/>
          <w:szCs w:val="28"/>
        </w:rPr>
      </w:pPr>
    </w:p>
    <w:p w:rsidR="00793721" w:rsidRPr="006B330E" w:rsidRDefault="006B330E" w:rsidP="006B330E">
      <w:pPr>
        <w:pStyle w:val="ListParagraph"/>
        <w:ind w:left="2160"/>
        <w:rPr>
          <w:b/>
          <w:sz w:val="28"/>
          <w:szCs w:val="28"/>
        </w:rPr>
      </w:pPr>
      <w:r w:rsidRPr="006B330E">
        <w:rPr>
          <w:b/>
          <w:sz w:val="28"/>
          <w:szCs w:val="28"/>
        </w:rPr>
        <w:t>“Ron King wins 2014 Open”</w:t>
      </w:r>
    </w:p>
    <w:p w:rsidR="006B330E" w:rsidRDefault="006B330E" w:rsidP="006B330E">
      <w:r>
        <w:t xml:space="preserve">                                                    </w:t>
      </w:r>
      <w:r>
        <w:rPr>
          <w:noProof/>
          <w:lang w:eastAsia="en-GB"/>
        </w:rPr>
        <w:drawing>
          <wp:inline distT="0" distB="0" distL="0" distR="0">
            <wp:extent cx="1932387" cy="1440000"/>
            <wp:effectExtent l="19050" t="0" r="0" b="0"/>
            <wp:docPr id="5" name="Picture 2" descr="C:\Users\User\Pictures\B.Open photos\GetAttachment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B.Open photos\GetAttachment (17).jpg"/>
                    <pic:cNvPicPr>
                      <a:picLocks noChangeAspect="1" noChangeArrowheads="1"/>
                    </pic:cNvPicPr>
                  </pic:nvPicPr>
                  <pic:blipFill>
                    <a:blip r:embed="rId10"/>
                    <a:srcRect/>
                    <a:stretch>
                      <a:fillRect/>
                    </a:stretch>
                  </pic:blipFill>
                  <pic:spPr bwMode="auto">
                    <a:xfrm>
                      <a:off x="0" y="0"/>
                      <a:ext cx="1932387" cy="1440000"/>
                    </a:xfrm>
                    <a:prstGeom prst="rect">
                      <a:avLst/>
                    </a:prstGeom>
                    <a:noFill/>
                    <a:ln w="9525">
                      <a:noFill/>
                      <a:miter lim="800000"/>
                      <a:headEnd/>
                      <a:tailEnd/>
                    </a:ln>
                  </pic:spPr>
                </pic:pic>
              </a:graphicData>
            </a:graphic>
          </wp:inline>
        </w:drawing>
      </w:r>
    </w:p>
    <w:p w:rsidR="00AE2EBF" w:rsidRDefault="00AE2EBF" w:rsidP="006B330E"/>
    <w:p w:rsidR="006B330E" w:rsidRPr="00AE2EBF" w:rsidRDefault="006B330E" w:rsidP="006B330E">
      <w:pPr>
        <w:rPr>
          <w:b/>
          <w:sz w:val="24"/>
          <w:szCs w:val="24"/>
        </w:rPr>
      </w:pPr>
      <w:r w:rsidRPr="00AE2EBF">
        <w:rPr>
          <w:b/>
          <w:sz w:val="24"/>
          <w:szCs w:val="24"/>
        </w:rPr>
        <w:t xml:space="preserve">The 2014 British Open.  </w:t>
      </w:r>
      <w:proofErr w:type="gramStart"/>
      <w:r w:rsidRPr="00AE2EBF">
        <w:rPr>
          <w:b/>
          <w:sz w:val="24"/>
          <w:szCs w:val="24"/>
        </w:rPr>
        <w:t>14</w:t>
      </w:r>
      <w:r w:rsidRPr="00AE2EBF">
        <w:rPr>
          <w:b/>
          <w:sz w:val="24"/>
          <w:szCs w:val="24"/>
          <w:vertAlign w:val="superscript"/>
        </w:rPr>
        <w:t>th</w:t>
      </w:r>
      <w:r w:rsidRPr="00AE2EBF">
        <w:rPr>
          <w:b/>
          <w:sz w:val="24"/>
          <w:szCs w:val="24"/>
        </w:rPr>
        <w:t xml:space="preserve"> July to 18</w:t>
      </w:r>
      <w:r w:rsidRPr="00AE2EBF">
        <w:rPr>
          <w:b/>
          <w:sz w:val="24"/>
          <w:szCs w:val="24"/>
          <w:vertAlign w:val="superscript"/>
        </w:rPr>
        <w:t>th</w:t>
      </w:r>
      <w:r w:rsidRPr="00AE2EBF">
        <w:rPr>
          <w:b/>
          <w:sz w:val="24"/>
          <w:szCs w:val="24"/>
        </w:rPr>
        <w:t xml:space="preserve"> July</w:t>
      </w:r>
      <w:r w:rsidRPr="00AE2EBF">
        <w:rPr>
          <w:b/>
          <w:sz w:val="24"/>
          <w:szCs w:val="24"/>
        </w:rPr>
        <w:tab/>
      </w:r>
      <w:r w:rsidRPr="00AE2EBF">
        <w:rPr>
          <w:b/>
          <w:sz w:val="24"/>
          <w:szCs w:val="24"/>
        </w:rPr>
        <w:tab/>
        <w:t>Report form a playing / visitor.</w:t>
      </w:r>
      <w:proofErr w:type="gramEnd"/>
    </w:p>
    <w:p w:rsidR="006B330E" w:rsidRDefault="006B330E" w:rsidP="006B330E"/>
    <w:p w:rsidR="006B330E" w:rsidRDefault="006B330E" w:rsidP="006B330E">
      <w:r>
        <w:t xml:space="preserve">On arrival at the playing venue, The Spectrum centre in Inverness city, it was as </w:t>
      </w:r>
      <w:proofErr w:type="spellStart"/>
      <w:r>
        <w:t>i</w:t>
      </w:r>
      <w:proofErr w:type="spellEnd"/>
      <w:r>
        <w:t xml:space="preserve"> remembered it from 2010. A well light and airy room with the players well spaced out.  Everyone received a booklet </w:t>
      </w:r>
      <w:proofErr w:type="gramStart"/>
      <w:r>
        <w:t>On</w:t>
      </w:r>
      <w:proofErr w:type="gramEnd"/>
      <w:r>
        <w:t xml:space="preserve"> arrival, simple in its outlay and all the more a delightful collectors memento. I hadn’t realised that Shane </w:t>
      </w:r>
      <w:proofErr w:type="spellStart"/>
      <w:r>
        <w:t>McCosker</w:t>
      </w:r>
      <w:proofErr w:type="spellEnd"/>
      <w:r>
        <w:t xml:space="preserve"> was going for three in a row titles. This was only surpassed by </w:t>
      </w:r>
      <w:proofErr w:type="spellStart"/>
      <w:proofErr w:type="gramStart"/>
      <w:r>
        <w:t>J.Marshall</w:t>
      </w:r>
      <w:proofErr w:type="spellEnd"/>
      <w:r>
        <w:t xml:space="preserve">  in</w:t>
      </w:r>
      <w:proofErr w:type="gramEnd"/>
      <w:r>
        <w:t xml:space="preserve"> 1948,50,52 and 54.  As always the standard of play is tough at this event and when Ron King decided to play, </w:t>
      </w:r>
      <w:proofErr w:type="gramStart"/>
      <w:r>
        <w:t>the  stakes</w:t>
      </w:r>
      <w:proofErr w:type="gramEnd"/>
      <w:r>
        <w:t xml:space="preserve"> just got higher.   It is a privilege to have the ten times World </w:t>
      </w:r>
      <w:r>
        <w:lastRenderedPageBreak/>
        <w:t xml:space="preserve">champion and as Alex </w:t>
      </w:r>
      <w:proofErr w:type="spellStart"/>
      <w:r>
        <w:t>Mosievey</w:t>
      </w:r>
      <w:proofErr w:type="spellEnd"/>
      <w:r>
        <w:t xml:space="preserve"> described Ron </w:t>
      </w:r>
      <w:proofErr w:type="gramStart"/>
      <w:r>
        <w:t>“ The</w:t>
      </w:r>
      <w:proofErr w:type="gramEnd"/>
      <w:r>
        <w:t xml:space="preserve"> champion of the 20</w:t>
      </w:r>
      <w:r w:rsidRPr="000D3955">
        <w:rPr>
          <w:vertAlign w:val="superscript"/>
        </w:rPr>
        <w:t>th</w:t>
      </w:r>
      <w:r>
        <w:t xml:space="preserve"> </w:t>
      </w:r>
      <w:proofErr w:type="spellStart"/>
      <w:r>
        <w:t>Century”seated</w:t>
      </w:r>
      <w:proofErr w:type="spellEnd"/>
      <w:r>
        <w:t xml:space="preserve">  across the board from you.</w:t>
      </w:r>
    </w:p>
    <w:p w:rsidR="006B330E" w:rsidRDefault="006B330E" w:rsidP="006B330E">
      <w:r>
        <w:t xml:space="preserve">The </w:t>
      </w:r>
      <w:proofErr w:type="spellStart"/>
      <w:r>
        <w:t>ty</w:t>
      </w:r>
      <w:proofErr w:type="spellEnd"/>
      <w:r>
        <w:t xml:space="preserve"> was refereed by Graham Young, as well as playing in the </w:t>
      </w:r>
      <w:proofErr w:type="gramStart"/>
      <w:r>
        <w:t xml:space="preserve">Senior  </w:t>
      </w:r>
      <w:proofErr w:type="spellStart"/>
      <w:r>
        <w:t>ty</w:t>
      </w:r>
      <w:proofErr w:type="spellEnd"/>
      <w:proofErr w:type="gramEnd"/>
      <w:r>
        <w:t xml:space="preserve">. Smoothly and efficiently </w:t>
      </w:r>
      <w:proofErr w:type="gramStart"/>
      <w:r>
        <w:t>run ,</w:t>
      </w:r>
      <w:proofErr w:type="gramEnd"/>
      <w:r>
        <w:t xml:space="preserve"> on behalf of all the players thanks Graham.</w:t>
      </w:r>
    </w:p>
    <w:p w:rsidR="006B330E" w:rsidRDefault="006B330E" w:rsidP="006B330E">
      <w:r>
        <w:t xml:space="preserve">With two </w:t>
      </w:r>
      <w:proofErr w:type="spellStart"/>
      <w:r>
        <w:t>rds</w:t>
      </w:r>
      <w:proofErr w:type="spellEnd"/>
      <w:r>
        <w:t xml:space="preserve"> per day, a 10.00 am start and 2.30 pm, we were usually finished up by 6.00 pm.</w:t>
      </w:r>
    </w:p>
    <w:p w:rsidR="006B330E" w:rsidRDefault="006B330E" w:rsidP="006B330E">
      <w:r>
        <w:t xml:space="preserve">The players would usually head to </w:t>
      </w:r>
      <w:proofErr w:type="spellStart"/>
      <w:r>
        <w:t>Witherspoons</w:t>
      </w:r>
      <w:proofErr w:type="spellEnd"/>
      <w:r>
        <w:t xml:space="preserve">, and after the food a few drinks the post-mortems would begin, and end with a good laugh.  Inverness is more like a very large town, and there were many sights to </w:t>
      </w:r>
      <w:proofErr w:type="gramStart"/>
      <w:r>
        <w:t>see ,</w:t>
      </w:r>
      <w:proofErr w:type="gramEnd"/>
      <w:r>
        <w:t xml:space="preserve"> and very pleasant walks, of course the weather was incredible.</w:t>
      </w:r>
    </w:p>
    <w:p w:rsidR="006B330E" w:rsidRDefault="006B330E" w:rsidP="006B330E">
      <w:r>
        <w:t xml:space="preserve">By rd 5 Ron had extended his lead by two pts over Shane, and although </w:t>
      </w:r>
      <w:proofErr w:type="spellStart"/>
      <w:r>
        <w:t>i</w:t>
      </w:r>
      <w:proofErr w:type="spellEnd"/>
      <w:r>
        <w:t xml:space="preserve"> managed two draws as did Shane with Ron, he went on to </w:t>
      </w:r>
      <w:proofErr w:type="gramStart"/>
      <w:r>
        <w:t>establish  an</w:t>
      </w:r>
      <w:proofErr w:type="gramEnd"/>
      <w:r>
        <w:t xml:space="preserve"> unassailable lead.  The standard of play was extremely high and </w:t>
      </w:r>
      <w:proofErr w:type="spellStart"/>
      <w:r>
        <w:t>i</w:t>
      </w:r>
      <w:proofErr w:type="spellEnd"/>
      <w:r>
        <w:t xml:space="preserve"> continually kept an eye on the other boards during play. At the moment </w:t>
      </w:r>
      <w:proofErr w:type="spellStart"/>
      <w:r>
        <w:t>i</w:t>
      </w:r>
      <w:proofErr w:type="spellEnd"/>
      <w:r>
        <w:t xml:space="preserve"> have sent 7, diagrammed and annotated games to Graham and these should be available on the Scottish Draughts web page.   I believe all players will find them of some interest </w:t>
      </w:r>
      <w:proofErr w:type="gramStart"/>
      <w:r>
        <w:t>The</w:t>
      </w:r>
      <w:proofErr w:type="gramEnd"/>
      <w:r>
        <w:t xml:space="preserve"> presentation was held at 5.00 on the Friday evening and loads of photographs were taken and can be seen on the same site. The prize money was very good and thanks to the Inverness Common Good Fund via The Highland Council.  I personally acknowledge </w:t>
      </w:r>
      <w:proofErr w:type="spellStart"/>
      <w:r>
        <w:t>lamont</w:t>
      </w:r>
      <w:proofErr w:type="spellEnd"/>
      <w:r>
        <w:t xml:space="preserve"> </w:t>
      </w:r>
      <w:proofErr w:type="spellStart"/>
      <w:r>
        <w:t>Inksters</w:t>
      </w:r>
      <w:proofErr w:type="spellEnd"/>
      <w:r>
        <w:t xml:space="preserve"> contribution, and all the assistance he received from Danny Oliphant and the Young Family.</w:t>
      </w:r>
    </w:p>
    <w:p w:rsidR="006B330E" w:rsidRDefault="006B330E" w:rsidP="006B330E">
      <w:r>
        <w:t xml:space="preserve">Congrats to all the prize winners and Lamont Inkster winning the </w:t>
      </w:r>
      <w:proofErr w:type="gramStart"/>
      <w:r>
        <w:t>Senior</w:t>
      </w:r>
      <w:proofErr w:type="gramEnd"/>
      <w:r>
        <w:t xml:space="preserve"> and Ron King the Masters.</w:t>
      </w:r>
    </w:p>
    <w:p w:rsidR="006B330E" w:rsidRDefault="006B330E" w:rsidP="006B330E">
      <w:r>
        <w:t xml:space="preserve">The </w:t>
      </w:r>
      <w:proofErr w:type="spellStart"/>
      <w:r>
        <w:t>ty</w:t>
      </w:r>
      <w:proofErr w:type="spellEnd"/>
      <w:r>
        <w:t xml:space="preserve"> was officially closed by Alex Graham, Provost of Inverness.</w:t>
      </w:r>
    </w:p>
    <w:p w:rsidR="006B330E" w:rsidRDefault="006B330E" w:rsidP="006B330E">
      <w:r>
        <w:t xml:space="preserve">There is talk of the next British Open taking place in </w:t>
      </w:r>
      <w:proofErr w:type="spellStart"/>
      <w:r>
        <w:t>Wyck</w:t>
      </w:r>
      <w:proofErr w:type="spellEnd"/>
      <w:r>
        <w:t>, but yet to be confirmed.</w:t>
      </w:r>
      <w:r w:rsidRPr="00C66074">
        <w:t xml:space="preserve"> </w:t>
      </w:r>
      <w:r>
        <w:t>.</w:t>
      </w:r>
    </w:p>
    <w:p w:rsidR="006B330E" w:rsidRDefault="006B330E" w:rsidP="006B330E">
      <w:r>
        <w:t xml:space="preserve">Snapshots of </w:t>
      </w:r>
      <w:proofErr w:type="gramStart"/>
      <w:r>
        <w:t>the  Open</w:t>
      </w:r>
      <w:proofErr w:type="gramEnd"/>
      <w:r>
        <w:t>:</w:t>
      </w:r>
    </w:p>
    <w:p w:rsidR="00EF052E" w:rsidRPr="00141B58" w:rsidRDefault="006B330E" w:rsidP="00141B58">
      <w:pPr>
        <w:keepNext/>
      </w:pPr>
      <w:r w:rsidRPr="006B330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tab/>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tab/>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tab/>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426A4F">
        <w:rPr>
          <w:rFonts w:ascii="Times New Roman" w:eastAsia="Times New Roman" w:hAnsi="Times New Roman" w:cs="Times New Roman"/>
          <w:snapToGrid w:val="0"/>
          <w:vanish/>
          <w:color w:val="000000"/>
          <w:w w:val="0"/>
          <w:sz w:val="0"/>
          <w:szCs w:val="0"/>
          <w:u w:color="000000"/>
          <w:bdr w:val="none" w:sz="0" w:space="0" w:color="000000"/>
          <w:shd w:val="clear" w:color="000000" w:fill="000000"/>
        </w:rPr>
        <w:pgNum/>
      </w:r>
      <w:r w:rsidR="00714955" w:rsidRPr="0071495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GB"/>
        </w:rPr>
        <w:drawing>
          <wp:inline distT="0" distB="0" distL="0" distR="0">
            <wp:extent cx="2114550" cy="1655445"/>
            <wp:effectExtent l="19050" t="0" r="0" b="0"/>
            <wp:docPr id="15" name="Picture 3" descr="C:\Users\User\Pictures\B.Open photos\GetAttachment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B.Open photos\GetAttachment (13).jpg"/>
                    <pic:cNvPicPr>
                      <a:picLocks noChangeAspect="1" noChangeArrowheads="1"/>
                    </pic:cNvPicPr>
                  </pic:nvPicPr>
                  <pic:blipFill>
                    <a:blip r:embed="rId11"/>
                    <a:stretch>
                      <a:fillRect/>
                    </a:stretch>
                  </pic:blipFill>
                  <pic:spPr bwMode="auto">
                    <a:xfrm>
                      <a:off x="0" y="0"/>
                      <a:ext cx="2114550" cy="1655445"/>
                    </a:xfrm>
                    <a:prstGeom prst="rect">
                      <a:avLst/>
                    </a:prstGeom>
                    <a:noFill/>
                    <a:ln>
                      <a:noFill/>
                    </a:ln>
                  </pic:spPr>
                </pic:pic>
              </a:graphicData>
            </a:graphic>
          </wp:inline>
        </w:drawing>
      </w:r>
      <w:r w:rsidR="00714955" w:rsidRPr="00714955">
        <w:rPr>
          <w:rFonts w:ascii="Times New Roman" w:eastAsia="Times New Roman" w:hAnsi="Times New Roman" w:cs="Times New Roman"/>
          <w:noProof/>
          <w:snapToGrid w:val="0"/>
          <w:color w:val="000000"/>
          <w:w w:val="0"/>
          <w:sz w:val="0"/>
          <w:lang w:eastAsia="en-GB"/>
        </w:rPr>
        <w:drawing>
          <wp:inline distT="0" distB="0" distL="0" distR="0">
            <wp:extent cx="2238375" cy="1655445"/>
            <wp:effectExtent l="19050" t="0" r="9525" b="0"/>
            <wp:docPr id="13" name="Picture 5" descr="C:\Users\User\Pictures\B.Open photos\GetAttachment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B.Open photos\GetAttachment (12).jpg"/>
                    <pic:cNvPicPr>
                      <a:picLocks noChangeAspect="1" noChangeArrowheads="1"/>
                    </pic:cNvPicPr>
                  </pic:nvPicPr>
                  <pic:blipFill>
                    <a:blip r:embed="rId12"/>
                    <a:stretch>
                      <a:fillRect/>
                    </a:stretch>
                  </pic:blipFill>
                  <pic:spPr bwMode="auto">
                    <a:xfrm>
                      <a:off x="0" y="0"/>
                      <a:ext cx="2238375" cy="1655445"/>
                    </a:xfrm>
                    <a:prstGeom prst="rect">
                      <a:avLst/>
                    </a:prstGeom>
                    <a:noFill/>
                    <a:ln>
                      <a:noFill/>
                    </a:ln>
                  </pic:spPr>
                </pic:pic>
              </a:graphicData>
            </a:graphic>
          </wp:inline>
        </w:drawing>
      </w:r>
      <w:r w:rsidR="008978A1" w:rsidRPr="008978A1">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2143125" cy="1655445"/>
            <wp:effectExtent l="19050" t="0" r="9525" b="0"/>
            <wp:docPr id="2" name="Picture 6" descr="C:\Users\User\Pictures\B.Open photos\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B.Open photos\GetAttachment.jpg"/>
                    <pic:cNvPicPr>
                      <a:picLocks noChangeAspect="1" noChangeArrowheads="1"/>
                    </pic:cNvPicPr>
                  </pic:nvPicPr>
                  <pic:blipFill>
                    <a:blip r:embed="rId13"/>
                    <a:stretch>
                      <a:fillRect/>
                    </a:stretch>
                  </pic:blipFill>
                  <pic:spPr bwMode="auto">
                    <a:xfrm>
                      <a:off x="0" y="0"/>
                      <a:ext cx="2143125" cy="1655445"/>
                    </a:xfrm>
                    <a:prstGeom prst="rect">
                      <a:avLst/>
                    </a:prstGeom>
                    <a:noFill/>
                    <a:ln>
                      <a:noFill/>
                    </a:ln>
                  </pic:spPr>
                </pic:pic>
              </a:graphicData>
            </a:graphic>
          </wp:inline>
        </w:drawing>
      </w: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141B58"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t>S</w:t>
      </w: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141B58"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t>s</w:t>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cr/>
        <w:t>.McCCosker, M.Hannigan,</w:t>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tab/>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tab/>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tab/>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tab/>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tab/>
        <w:t xml:space="preserve">ots of the  Open                              </w:t>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Pr>
          <w:rFonts w:ascii="Times New Roman" w:eastAsia="Times New Roman" w:hAnsi="Times New Roman" w:cs="Times New Roman"/>
          <w:noProof/>
          <w:vanish/>
          <w:color w:val="000000"/>
          <w:w w:val="0"/>
          <w:sz w:val="0"/>
          <w:szCs w:val="0"/>
          <w:u w:color="000000"/>
          <w:bdr w:val="none" w:sz="0" w:space="0" w:color="000000"/>
          <w:shd w:val="clear" w:color="000000" w:fill="000000"/>
          <w:lang w:eastAsia="en-GB"/>
        </w:rPr>
        <w:pgNum/>
      </w:r>
      <w:r w:rsidR="00714955" w:rsidRPr="00714955">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2228850" cy="1778430"/>
            <wp:effectExtent l="19050" t="0" r="0" b="0"/>
            <wp:docPr id="16" name="Picture 4" descr="C:\Users\User\Pictures\B.Open photos\GetAttachment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B.Open photos\GetAttachment (18).jpg"/>
                    <pic:cNvPicPr>
                      <a:picLocks noChangeAspect="1" noChangeArrowheads="1"/>
                    </pic:cNvPicPr>
                  </pic:nvPicPr>
                  <pic:blipFill>
                    <a:blip r:embed="rId14"/>
                    <a:srcRect/>
                    <a:stretch>
                      <a:fillRect/>
                    </a:stretch>
                  </pic:blipFill>
                  <pic:spPr bwMode="auto">
                    <a:xfrm>
                      <a:off x="0" y="0"/>
                      <a:ext cx="2230729" cy="1779929"/>
                    </a:xfrm>
                    <a:prstGeom prst="rect">
                      <a:avLst/>
                    </a:prstGeom>
                    <a:noFill/>
                    <a:ln w="9525">
                      <a:noFill/>
                      <a:miter lim="800000"/>
                      <a:headEnd/>
                      <a:tailEnd/>
                    </a:ln>
                  </pic:spPr>
                </pic:pic>
              </a:graphicData>
            </a:graphic>
          </wp:inline>
        </w:drawing>
      </w:r>
      <w:r w:rsidR="009D6834">
        <w:rPr>
          <w:rFonts w:ascii="Times New Roman" w:eastAsia="Times New Roman" w:hAnsi="Times New Roman" w:cs="Times New Roman"/>
          <w:noProof/>
          <w:color w:val="000000"/>
          <w:w w:val="0"/>
          <w:sz w:val="0"/>
          <w:lang w:eastAsia="en-GB"/>
        </w:rPr>
        <w:drawing>
          <wp:inline distT="0" distB="0" distL="0" distR="0">
            <wp:extent cx="2190750" cy="1779270"/>
            <wp:effectExtent l="19050" t="0" r="0" b="0"/>
            <wp:docPr id="1" name="Picture 1" descr="C:\Users\User\Pictures\B.Open photos\GetAttachmen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Open photos\GetAttachment (4).jpg"/>
                    <pic:cNvPicPr>
                      <a:picLocks noChangeAspect="1" noChangeArrowheads="1"/>
                    </pic:cNvPicPr>
                  </pic:nvPicPr>
                  <pic:blipFill>
                    <a:blip r:embed="rId15"/>
                    <a:stretch>
                      <a:fillRect/>
                    </a:stretch>
                  </pic:blipFill>
                  <pic:spPr bwMode="auto">
                    <a:xfrm>
                      <a:off x="0" y="0"/>
                      <a:ext cx="2190750" cy="1779270"/>
                    </a:xfrm>
                    <a:prstGeom prst="rect">
                      <a:avLst/>
                    </a:prstGeom>
                    <a:noFill/>
                    <a:ln>
                      <a:noFill/>
                    </a:ln>
                  </pic:spPr>
                </pic:pic>
              </a:graphicData>
            </a:graphic>
          </wp:inline>
        </w:drawing>
      </w:r>
      <w:r w:rsidR="009D6834">
        <w:rPr>
          <w:rFonts w:ascii="Times New Roman" w:eastAsia="Times New Roman" w:hAnsi="Times New Roman" w:cs="Times New Roman"/>
          <w:noProof/>
          <w:color w:val="000000"/>
          <w:w w:val="0"/>
          <w:sz w:val="0"/>
          <w:lang w:eastAsia="en-GB"/>
        </w:rPr>
        <w:drawing>
          <wp:inline distT="0" distB="0" distL="0" distR="0">
            <wp:extent cx="2152650" cy="1781175"/>
            <wp:effectExtent l="19050" t="0" r="0" b="0"/>
            <wp:docPr id="3" name="Picture 2" descr="C:\Users\User\Pictures\B.Open photos\GetAttachment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B.Open photos\GetAttachment (16).jpg"/>
                    <pic:cNvPicPr>
                      <a:picLocks noChangeAspect="1" noChangeArrowheads="1"/>
                    </pic:cNvPicPr>
                  </pic:nvPicPr>
                  <pic:blipFill>
                    <a:blip r:embed="rId16"/>
                    <a:srcRect/>
                    <a:stretch>
                      <a:fillRect/>
                    </a:stretch>
                  </pic:blipFill>
                  <pic:spPr bwMode="auto">
                    <a:xfrm>
                      <a:off x="0" y="0"/>
                      <a:ext cx="2152650" cy="1781175"/>
                    </a:xfrm>
                    <a:prstGeom prst="rect">
                      <a:avLst/>
                    </a:prstGeom>
                    <a:noFill/>
                    <a:ln w="9525">
                      <a:noFill/>
                      <a:miter lim="800000"/>
                      <a:headEnd/>
                      <a:tailEnd/>
                    </a:ln>
                  </pic:spPr>
                </pic:pic>
              </a:graphicData>
            </a:graphic>
          </wp:inline>
        </w:drawing>
      </w: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714955"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p>
    <w:p w:rsidR="00714955" w:rsidRDefault="009D6834"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t>tT Ts   s</w:t>
      </w:r>
    </w:p>
    <w:p w:rsidR="00714955" w:rsidRDefault="009D6834"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lastRenderedPageBreak/>
        <w:t>T</w:t>
      </w:r>
    </w:p>
    <w:p w:rsidR="00714955" w:rsidRDefault="009D6834" w:rsidP="001F3CF8">
      <w:pP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pPr>
      <w:r w:rsidRPr="009D6834">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2228850" cy="1485900"/>
            <wp:effectExtent l="19050" t="0" r="0" b="0"/>
            <wp:docPr id="8" name="Picture 7" descr="C:\Users\User\Pictures\B.Open photos\GetAttachment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B.Open photos\GetAttachment (9).jpg"/>
                    <pic:cNvPicPr>
                      <a:picLocks noChangeAspect="1" noChangeArrowheads="1"/>
                    </pic:cNvPicPr>
                  </pic:nvPicPr>
                  <pic:blipFill>
                    <a:blip r:embed="rId17"/>
                    <a:srcRect/>
                    <a:stretch>
                      <a:fillRect/>
                    </a:stretch>
                  </pic:blipFill>
                  <pic:spPr bwMode="auto">
                    <a:xfrm>
                      <a:off x="0" y="0"/>
                      <a:ext cx="2228850" cy="1485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lang w:eastAsia="en-GB"/>
        </w:rPr>
        <w:drawing>
          <wp:inline distT="0" distB="0" distL="0" distR="0">
            <wp:extent cx="1847850" cy="1485900"/>
            <wp:effectExtent l="19050" t="0" r="0" b="0"/>
            <wp:docPr id="9" name="Picture 3" descr="C:\Users\User\Pictures\B.Open photos\GetAttachmen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B.Open photos\GetAttachment (7).jpg"/>
                    <pic:cNvPicPr>
                      <a:picLocks noChangeAspect="1" noChangeArrowheads="1"/>
                    </pic:cNvPicPr>
                  </pic:nvPicPr>
                  <pic:blipFill>
                    <a:blip r:embed="rId18"/>
                    <a:srcRect/>
                    <a:stretch>
                      <a:fillRect/>
                    </a:stretch>
                  </pic:blipFill>
                  <pic:spPr bwMode="auto">
                    <a:xfrm>
                      <a:off x="0" y="0"/>
                      <a:ext cx="1847850" cy="1485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lang w:eastAsia="en-GB"/>
        </w:rPr>
        <w:drawing>
          <wp:inline distT="0" distB="0" distL="0" distR="0">
            <wp:extent cx="1866900" cy="1485900"/>
            <wp:effectExtent l="19050" t="0" r="0" b="0"/>
            <wp:docPr id="10" name="Picture 4" descr="C:\Users\User\Pictures\B.Open photos\GetAttachment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B.Open photos\GetAttachment (14).jpg"/>
                    <pic:cNvPicPr>
                      <a:picLocks noChangeAspect="1" noChangeArrowheads="1"/>
                    </pic:cNvPicPr>
                  </pic:nvPicPr>
                  <pic:blipFill>
                    <a:blip r:embed="rId19"/>
                    <a:srcRect/>
                    <a:stretch>
                      <a:fillRect/>
                    </a:stretch>
                  </pic:blipFill>
                  <pic:spPr bwMode="auto">
                    <a:xfrm>
                      <a:off x="0" y="0"/>
                      <a:ext cx="1866900" cy="1485900"/>
                    </a:xfrm>
                    <a:prstGeom prst="rect">
                      <a:avLst/>
                    </a:prstGeom>
                    <a:noFill/>
                    <a:ln w="9525">
                      <a:noFill/>
                      <a:miter lim="800000"/>
                      <a:headEnd/>
                      <a:tailEnd/>
                    </a:ln>
                  </pic:spPr>
                </pic:pic>
              </a:graphicData>
            </a:graphic>
          </wp:inline>
        </w:drawing>
      </w:r>
    </w:p>
    <w:p w:rsidR="001F3CF8" w:rsidRDefault="009D6834" w:rsidP="001F3CF8">
      <w:r>
        <w:t>Top L-</w:t>
      </w:r>
      <w:proofErr w:type="gramStart"/>
      <w:r>
        <w:t>R :</w:t>
      </w:r>
      <w:proofErr w:type="gramEnd"/>
      <w:r>
        <w:t xml:space="preserve">  </w:t>
      </w:r>
      <w:proofErr w:type="spellStart"/>
      <w:r>
        <w:t>S.McCosker</w:t>
      </w:r>
      <w:proofErr w:type="spellEnd"/>
      <w:r>
        <w:t xml:space="preserve">, </w:t>
      </w:r>
      <w:proofErr w:type="spellStart"/>
      <w:r>
        <w:t>F.McNally</w:t>
      </w:r>
      <w:proofErr w:type="spellEnd"/>
      <w:r>
        <w:t xml:space="preserve">,  </w:t>
      </w:r>
      <w:proofErr w:type="spellStart"/>
      <w:r>
        <w:t>F.Moran</w:t>
      </w:r>
      <w:proofErr w:type="spellEnd"/>
      <w:r>
        <w:t xml:space="preserve">, </w:t>
      </w:r>
      <w:proofErr w:type="spellStart"/>
      <w:r>
        <w:t>Con.Boyle</w:t>
      </w:r>
      <w:proofErr w:type="spellEnd"/>
      <w:r>
        <w:t xml:space="preserve">, </w:t>
      </w:r>
      <w:proofErr w:type="spellStart"/>
      <w:r>
        <w:t>S.Phillips</w:t>
      </w:r>
      <w:proofErr w:type="spellEnd"/>
      <w:r>
        <w:t xml:space="preserve">. </w:t>
      </w:r>
      <w:proofErr w:type="spellStart"/>
      <w:proofErr w:type="gramStart"/>
      <w:r>
        <w:t>J.Jolliffe</w:t>
      </w:r>
      <w:proofErr w:type="spellEnd"/>
      <w:r>
        <w:t xml:space="preserve">, </w:t>
      </w:r>
      <w:proofErr w:type="spellStart"/>
      <w:r>
        <w:t>C.Baikie</w:t>
      </w:r>
      <w:proofErr w:type="spellEnd"/>
      <w:r>
        <w:t>.</w:t>
      </w:r>
      <w:proofErr w:type="gramEnd"/>
    </w:p>
    <w:p w:rsidR="009D6834" w:rsidRDefault="009D6834" w:rsidP="001F3CF8"/>
    <w:p w:rsidR="009D6834" w:rsidRDefault="009D6834" w:rsidP="009D6834">
      <w:r>
        <w:t>IMPORTANT,</w:t>
      </w:r>
      <w:r w:rsidRPr="009D6834">
        <w:t xml:space="preserve"> </w:t>
      </w:r>
      <w:r>
        <w:t>IMPORTANT,</w:t>
      </w:r>
      <w:r w:rsidRPr="009D6834">
        <w:t xml:space="preserve"> </w:t>
      </w:r>
      <w:r>
        <w:t>IMPORTANT,</w:t>
      </w:r>
      <w:r w:rsidRPr="009D6834">
        <w:t xml:space="preserve"> </w:t>
      </w:r>
      <w:r>
        <w:t>IMPORTANT,</w:t>
      </w:r>
      <w:r w:rsidRPr="009D6834">
        <w:t xml:space="preserve"> </w:t>
      </w:r>
      <w:r>
        <w:t>IMPORTANT,</w:t>
      </w:r>
      <w:r w:rsidRPr="009D6834">
        <w:t xml:space="preserve"> </w:t>
      </w:r>
      <w:r>
        <w:t>IMPORTANT,</w:t>
      </w:r>
      <w:r w:rsidRPr="009D6834">
        <w:t xml:space="preserve"> </w:t>
      </w:r>
      <w:r>
        <w:t>IMPORTANT,</w:t>
      </w:r>
      <w:r w:rsidRPr="009D6834">
        <w:t xml:space="preserve"> </w:t>
      </w:r>
      <w:r>
        <w:t>IMPORTANT,</w:t>
      </w:r>
    </w:p>
    <w:p w:rsidR="009D6834" w:rsidRPr="00657152" w:rsidRDefault="009D6834" w:rsidP="009D6834">
      <w:pPr>
        <w:ind w:left="1440" w:firstLine="720"/>
        <w:rPr>
          <w:b/>
          <w:sz w:val="28"/>
          <w:szCs w:val="28"/>
        </w:rPr>
      </w:pPr>
      <w:proofErr w:type="gramStart"/>
      <w:r w:rsidRPr="00657152">
        <w:rPr>
          <w:b/>
          <w:sz w:val="28"/>
          <w:szCs w:val="28"/>
        </w:rPr>
        <w:t>The 2014 Irish Open Draughts Championships.</w:t>
      </w:r>
      <w:proofErr w:type="gramEnd"/>
    </w:p>
    <w:p w:rsidR="009D6834" w:rsidRDefault="009D6834" w:rsidP="009D6834">
      <w:r>
        <w:t>The IDA would like to welcome our friends from Ireland and abroad, to this unique event,</w:t>
      </w:r>
      <w:r w:rsidR="00657152">
        <w:t xml:space="preserve"> </w:t>
      </w:r>
      <w:r>
        <w:t xml:space="preserve">which will be held in the centre of Dublin City. The venue is </w:t>
      </w:r>
      <w:proofErr w:type="gramStart"/>
      <w:r>
        <w:t>the  Beresford</w:t>
      </w:r>
      <w:proofErr w:type="gramEnd"/>
      <w:r>
        <w:t xml:space="preserve"> Hotel in Store Street and Beresford place and is a three star hotel.</w:t>
      </w:r>
    </w:p>
    <w:p w:rsidR="009D6834" w:rsidRDefault="009D6834" w:rsidP="009D6834">
      <w:pPr>
        <w:ind w:firstLine="720"/>
      </w:pPr>
      <w:proofErr w:type="gramStart"/>
      <w:r>
        <w:t>(08134700) (0035318134700).</w:t>
      </w:r>
      <w:proofErr w:type="gramEnd"/>
      <w:r>
        <w:t xml:space="preserve"> </w:t>
      </w:r>
      <w:proofErr w:type="spellStart"/>
      <w:r>
        <w:t>Thedate</w:t>
      </w:r>
      <w:proofErr w:type="spellEnd"/>
      <w:r>
        <w:t xml:space="preserve"> is 25/26/27.October 2014.</w:t>
      </w:r>
    </w:p>
    <w:p w:rsidR="009D6834" w:rsidRDefault="009D6834" w:rsidP="009D6834">
      <w:r>
        <w:t xml:space="preserve">The main train station from the north (Connolly) s across the road from </w:t>
      </w:r>
      <w:proofErr w:type="spellStart"/>
      <w:r>
        <w:t>Heuston</w:t>
      </w:r>
      <w:proofErr w:type="spellEnd"/>
      <w:r>
        <w:t xml:space="preserve"> train station. Just hop on to the </w:t>
      </w:r>
      <w:proofErr w:type="spellStart"/>
      <w:r>
        <w:t>Luas</w:t>
      </w:r>
      <w:proofErr w:type="spellEnd"/>
      <w:r>
        <w:t>, to the central bus station (</w:t>
      </w:r>
      <w:proofErr w:type="spellStart"/>
      <w:r>
        <w:t>Busaras</w:t>
      </w:r>
      <w:proofErr w:type="spellEnd"/>
      <w:r>
        <w:t xml:space="preserve">) which is opposite the Hotel. So no matter where you </w:t>
      </w:r>
      <w:proofErr w:type="spellStart"/>
      <w:r>
        <w:t>ar</w:t>
      </w:r>
      <w:proofErr w:type="spellEnd"/>
      <w:r>
        <w:t xml:space="preserve"> </w:t>
      </w:r>
      <w:proofErr w:type="spellStart"/>
      <w:r>
        <w:t>oming</w:t>
      </w:r>
      <w:proofErr w:type="spellEnd"/>
      <w:r>
        <w:t xml:space="preserve"> from it could not be more convenient. People coming from the airport can take the public bus which will leave them a couple of minutes from the hotel.</w:t>
      </w:r>
    </w:p>
    <w:p w:rsidR="009D6834" w:rsidRDefault="009D6834" w:rsidP="009D6834">
      <w:r>
        <w:t xml:space="preserve">The cost of a double room is just 70 euro per night, a single is also the same </w:t>
      </w:r>
      <w:proofErr w:type="spellStart"/>
      <w:r>
        <w:t>price</w:t>
      </w:r>
      <w:proofErr w:type="gramStart"/>
      <w:r>
        <w:t>,and</w:t>
      </w:r>
      <w:proofErr w:type="spellEnd"/>
      <w:proofErr w:type="gramEnd"/>
      <w:r>
        <w:t xml:space="preserve"> includes breakfast.</w:t>
      </w:r>
    </w:p>
    <w:p w:rsidR="009D6834" w:rsidRDefault="009D6834" w:rsidP="009D6834">
      <w:r>
        <w:t xml:space="preserve">Every room is </w:t>
      </w:r>
      <w:proofErr w:type="spellStart"/>
      <w:r>
        <w:t>ensuite</w:t>
      </w:r>
      <w:proofErr w:type="spellEnd"/>
      <w:r>
        <w:t>, telly, tea, coffee, etc.  However the committee must point out the importance of booking your room as soon as possible. As we have made a good deal with them.  Normally it is 100 euro per night, so in fairness to them and us it is important to measure the level of bookings. This is also the holiday week-end and accommodation will be heavily booked. So don’t be disappointed and make your booking now.</w:t>
      </w:r>
    </w:p>
    <w:p w:rsidR="009D6834" w:rsidRDefault="009D6834" w:rsidP="009D6834">
      <w:r>
        <w:t xml:space="preserve">Parking in town is not cheap, there is </w:t>
      </w:r>
      <w:proofErr w:type="gramStart"/>
      <w:r>
        <w:t>however  a</w:t>
      </w:r>
      <w:proofErr w:type="gramEnd"/>
      <w:r>
        <w:t xml:space="preserve"> concession when staying at the hotel-24 hour parking for 12 euro, ticket has to be validated at the hotel reception.  In addition to our main event there will be a children’s event on the Sunday. Held in the Beresford suite and we look forward to the children and parents participating in this event in the nice Georgian building which is a corridor away from Anna </w:t>
      </w:r>
      <w:proofErr w:type="spellStart"/>
      <w:r>
        <w:t>Livia</w:t>
      </w:r>
      <w:proofErr w:type="spellEnd"/>
      <w:r>
        <w:t xml:space="preserve"> room where the main event will be held.</w:t>
      </w:r>
    </w:p>
    <w:p w:rsidR="009D6834" w:rsidRDefault="009D6834" w:rsidP="009D6834">
      <w:r>
        <w:t xml:space="preserve">This is an extract from the letter </w:t>
      </w:r>
      <w:proofErr w:type="gramStart"/>
      <w:r>
        <w:t>written  by</w:t>
      </w:r>
      <w:proofErr w:type="gramEnd"/>
      <w:r>
        <w:t xml:space="preserve"> Joe Maguire-Chairman, Irish Draughts Association. Taken from the excellent Kildare </w:t>
      </w:r>
      <w:proofErr w:type="gramStart"/>
      <w:r>
        <w:t>Newsletter  produced</w:t>
      </w:r>
      <w:proofErr w:type="gramEnd"/>
      <w:r>
        <w:t xml:space="preserve"> by Bill Dobbins, and  with their kind permission.</w:t>
      </w:r>
    </w:p>
    <w:p w:rsidR="00806C43" w:rsidRDefault="00806C43" w:rsidP="009D6834">
      <w:r>
        <w:t>Over the last decade the numbers attending National Tournaments have dwindled. This year the Tournament will be run over 3 days.  Two (</w:t>
      </w:r>
      <w:proofErr w:type="spellStart"/>
      <w:r>
        <w:t>rds</w:t>
      </w:r>
      <w:proofErr w:type="spellEnd"/>
      <w:proofErr w:type="gramStart"/>
      <w:r>
        <w:t>)  Saturday</w:t>
      </w:r>
      <w:proofErr w:type="gramEnd"/>
      <w:r>
        <w:t xml:space="preserve">, and AGM at night. </w:t>
      </w:r>
      <w:proofErr w:type="gramStart"/>
      <w:r>
        <w:t>3(</w:t>
      </w:r>
      <w:proofErr w:type="spellStart"/>
      <w:r>
        <w:t>rds</w:t>
      </w:r>
      <w:proofErr w:type="spellEnd"/>
      <w:r>
        <w:t>) on the Sunday.</w:t>
      </w:r>
      <w:proofErr w:type="gramEnd"/>
      <w:r>
        <w:t xml:space="preserve"> </w:t>
      </w:r>
      <w:proofErr w:type="gramStart"/>
      <w:r>
        <w:t>Two (</w:t>
      </w:r>
      <w:proofErr w:type="spellStart"/>
      <w:r>
        <w:t>rds</w:t>
      </w:r>
      <w:proofErr w:type="spellEnd"/>
      <w:r>
        <w:t>) Monday and final Presentation.</w:t>
      </w:r>
      <w:proofErr w:type="gramEnd"/>
      <w:r>
        <w:t xml:space="preserve">  This adds up to a three nights staying over, with ample time to complete homeward journeys as it is expected to have </w:t>
      </w:r>
      <w:proofErr w:type="gramStart"/>
      <w:r>
        <w:t>concluded  the</w:t>
      </w:r>
      <w:proofErr w:type="gramEnd"/>
      <w:r>
        <w:t xml:space="preserve"> presentations by 6.00 pm.</w:t>
      </w:r>
    </w:p>
    <w:p w:rsidR="00806C43" w:rsidRDefault="00806C43" w:rsidP="009D6834">
      <w:r>
        <w:t>This is an attempt to attract more players. Expenses have been kept to a minimum, as have any holiday from work requirements. Time will tell if it has been successful. Please give your support and it will.</w:t>
      </w:r>
    </w:p>
    <w:p w:rsidR="00657152" w:rsidRDefault="00806C43" w:rsidP="00F83092">
      <w:r>
        <w:t xml:space="preserve">In addition each days play on completion, results and </w:t>
      </w:r>
      <w:proofErr w:type="spellStart"/>
      <w:r>
        <w:t>leaderboard</w:t>
      </w:r>
      <w:proofErr w:type="spellEnd"/>
      <w:r>
        <w:t xml:space="preserve"> </w:t>
      </w:r>
      <w:proofErr w:type="gramStart"/>
      <w:r>
        <w:t>updates  and</w:t>
      </w:r>
      <w:proofErr w:type="gramEnd"/>
      <w:r>
        <w:t xml:space="preserve"> a couple of games (annotated)will be posted on the </w:t>
      </w:r>
      <w:proofErr w:type="spellStart"/>
      <w:r>
        <w:t>Scottish.D.A</w:t>
      </w:r>
      <w:proofErr w:type="spellEnd"/>
      <w:r>
        <w:t xml:space="preserve">, and  </w:t>
      </w:r>
      <w:proofErr w:type="spellStart"/>
      <w:r>
        <w:t>Irish.D.A</w:t>
      </w:r>
      <w:proofErr w:type="spellEnd"/>
      <w:r>
        <w:t xml:space="preserve">  websites in addition to the American Checker Forum.</w:t>
      </w:r>
    </w:p>
    <w:p w:rsidR="00F83092" w:rsidRDefault="00F83092" w:rsidP="00F83092">
      <w:r w:rsidRPr="00F83092">
        <w:t xml:space="preserve"> </w:t>
      </w:r>
      <w:r>
        <w:t xml:space="preserve">Myles </w:t>
      </w:r>
      <w:proofErr w:type="spellStart"/>
      <w:r>
        <w:t>Hannigan</w:t>
      </w:r>
      <w:proofErr w:type="spellEnd"/>
      <w:r>
        <w:t>, editor.</w:t>
      </w:r>
    </w:p>
    <w:p w:rsidR="00806C43" w:rsidRDefault="00806C43" w:rsidP="009D6834"/>
    <w:p w:rsidR="00F83092" w:rsidRDefault="00F83092" w:rsidP="009D6834"/>
    <w:p w:rsidR="00013B7F" w:rsidRDefault="00013B7F" w:rsidP="009D6834"/>
    <w:p w:rsidR="009D6834" w:rsidRDefault="009D6834" w:rsidP="009D6834"/>
    <w:p w:rsidR="009D6834" w:rsidRDefault="009D6834" w:rsidP="009D6834"/>
    <w:p w:rsidR="009D6834" w:rsidRDefault="009D6834" w:rsidP="001F3CF8"/>
    <w:p w:rsidR="005B0F42" w:rsidRDefault="005B0F42"/>
    <w:sectPr w:rsidR="005B0F42" w:rsidSect="00EF05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3A1"/>
    <w:multiLevelType w:val="hybridMultilevel"/>
    <w:tmpl w:val="4678C032"/>
    <w:lvl w:ilvl="0" w:tplc="16D0A5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424F9"/>
    <w:multiLevelType w:val="hybridMultilevel"/>
    <w:tmpl w:val="00E475B6"/>
    <w:lvl w:ilvl="0" w:tplc="0CC2B9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CC2EB9"/>
    <w:multiLevelType w:val="hybridMultilevel"/>
    <w:tmpl w:val="7772EA1C"/>
    <w:lvl w:ilvl="0" w:tplc="21263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7B7F2E"/>
    <w:multiLevelType w:val="hybridMultilevel"/>
    <w:tmpl w:val="8A02E9F0"/>
    <w:lvl w:ilvl="0" w:tplc="53426B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F3CF8"/>
    <w:rsid w:val="00013B7F"/>
    <w:rsid w:val="000B3331"/>
    <w:rsid w:val="000E4AB0"/>
    <w:rsid w:val="00141B58"/>
    <w:rsid w:val="00197764"/>
    <w:rsid w:val="001F3CF8"/>
    <w:rsid w:val="003A2494"/>
    <w:rsid w:val="003D34F9"/>
    <w:rsid w:val="00412685"/>
    <w:rsid w:val="00420E88"/>
    <w:rsid w:val="00426A4F"/>
    <w:rsid w:val="004B12DE"/>
    <w:rsid w:val="004C5216"/>
    <w:rsid w:val="005B0F42"/>
    <w:rsid w:val="00600CEF"/>
    <w:rsid w:val="00630E62"/>
    <w:rsid w:val="00657152"/>
    <w:rsid w:val="00675B8E"/>
    <w:rsid w:val="006B330E"/>
    <w:rsid w:val="006F2110"/>
    <w:rsid w:val="00714955"/>
    <w:rsid w:val="00793721"/>
    <w:rsid w:val="007C5F26"/>
    <w:rsid w:val="00806C43"/>
    <w:rsid w:val="00807BC7"/>
    <w:rsid w:val="008978A1"/>
    <w:rsid w:val="009D6834"/>
    <w:rsid w:val="00A84816"/>
    <w:rsid w:val="00AE2EBF"/>
    <w:rsid w:val="00CF61BB"/>
    <w:rsid w:val="00D430C1"/>
    <w:rsid w:val="00DC5AE9"/>
    <w:rsid w:val="00E06496"/>
    <w:rsid w:val="00EF052E"/>
    <w:rsid w:val="00F830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F8"/>
  </w:style>
  <w:style w:type="paragraph" w:styleId="Heading1">
    <w:name w:val="heading 1"/>
    <w:basedOn w:val="Normal"/>
    <w:next w:val="Normal"/>
    <w:link w:val="Heading1Char"/>
    <w:uiPriority w:val="9"/>
    <w:qFormat/>
    <w:rsid w:val="000B3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216"/>
    <w:pPr>
      <w:ind w:left="720"/>
      <w:contextualSpacing/>
    </w:pPr>
  </w:style>
  <w:style w:type="paragraph" w:styleId="BalloonText">
    <w:name w:val="Balloon Text"/>
    <w:basedOn w:val="Normal"/>
    <w:link w:val="BalloonTextChar"/>
    <w:uiPriority w:val="99"/>
    <w:semiHidden/>
    <w:unhideWhenUsed/>
    <w:rsid w:val="003D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F9"/>
    <w:rPr>
      <w:rFonts w:ascii="Tahoma" w:hAnsi="Tahoma" w:cs="Tahoma"/>
      <w:sz w:val="16"/>
      <w:szCs w:val="16"/>
    </w:rPr>
  </w:style>
  <w:style w:type="paragraph" w:styleId="Caption">
    <w:name w:val="caption"/>
    <w:basedOn w:val="Normal"/>
    <w:next w:val="Normal"/>
    <w:uiPriority w:val="35"/>
    <w:semiHidden/>
    <w:unhideWhenUsed/>
    <w:qFormat/>
    <w:rsid w:val="00141B58"/>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B33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53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C944-7C9D-4019-8191-01227BBF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2014-05-23T06:23:00Z</dcterms:created>
  <dcterms:modified xsi:type="dcterms:W3CDTF">2014-05-31T16:16:00Z</dcterms:modified>
</cp:coreProperties>
</file>